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BC6" w:rsidRPr="00093BC6" w:rsidRDefault="00093BC6" w:rsidP="00093BC6">
      <w:pPr>
        <w:pStyle w:val="paragraph"/>
        <w:textAlignment w:val="baseline"/>
        <w:rPr>
          <w:sz w:val="20"/>
          <w:szCs w:val="20"/>
          <w:lang w:val="en-US"/>
        </w:rPr>
      </w:pPr>
      <w:r w:rsidRPr="00093BC6">
        <w:rPr>
          <w:rFonts w:ascii="Arial" w:eastAsia="Arial" w:hAnsi="Arial" w:cs="Arial"/>
          <w:color w:val="000000" w:themeColor="text1"/>
          <w:sz w:val="20"/>
          <w:szCs w:val="20"/>
        </w:rPr>
        <w:t>Dear Colleagues</w:t>
      </w:r>
    </w:p>
    <w:p w:rsidR="00093BC6" w:rsidRPr="00093BC6" w:rsidRDefault="00093BC6" w:rsidP="00093BC6">
      <w:pPr>
        <w:pStyle w:val="NormalWeb"/>
        <w:rPr>
          <w:rFonts w:ascii="Arial" w:eastAsia="Arial" w:hAnsi="Arial" w:cs="Arial"/>
          <w:color w:val="000000" w:themeColor="text1"/>
          <w:sz w:val="20"/>
          <w:szCs w:val="20"/>
        </w:rPr>
      </w:pPr>
      <w:r w:rsidRPr="00093BC6">
        <w:rPr>
          <w:rFonts w:ascii="Arial" w:eastAsia="Arial" w:hAnsi="Arial" w:cs="Arial"/>
          <w:color w:val="000000" w:themeColor="text1"/>
          <w:sz w:val="20"/>
          <w:szCs w:val="20"/>
        </w:rPr>
        <w:t>Thank you for your patience while the process and timeline for Year 5 students to be selected for opportunity classes in 2021 has been revised and finalised.</w:t>
      </w:r>
    </w:p>
    <w:p w:rsidR="00093BC6" w:rsidRPr="00093BC6" w:rsidRDefault="00093BC6" w:rsidP="00093BC6">
      <w:pPr>
        <w:spacing w:after="0"/>
        <w:rPr>
          <w:rFonts w:ascii="Arial" w:eastAsia="Arial" w:hAnsi="Arial" w:cs="Arial"/>
          <w:sz w:val="20"/>
          <w:szCs w:val="20"/>
        </w:rPr>
      </w:pPr>
      <w:r w:rsidRPr="00093BC6">
        <w:rPr>
          <w:rFonts w:ascii="Arial" w:eastAsia="Arial" w:hAnsi="Arial" w:cs="Arial"/>
          <w:sz w:val="20"/>
          <w:szCs w:val="20"/>
        </w:rPr>
        <w:t>As you are aware, the process was delayed as a result of COVID-19.</w:t>
      </w:r>
    </w:p>
    <w:p w:rsidR="00093BC6" w:rsidRPr="00093BC6" w:rsidRDefault="00093BC6" w:rsidP="00093BC6">
      <w:pPr>
        <w:spacing w:after="0"/>
        <w:rPr>
          <w:rFonts w:ascii="Arial" w:eastAsia="Arial" w:hAnsi="Arial" w:cs="Arial"/>
          <w:color w:val="000000" w:themeColor="text1"/>
          <w:sz w:val="20"/>
          <w:szCs w:val="20"/>
        </w:rPr>
      </w:pPr>
      <w:r w:rsidRPr="00093BC6">
        <w:rPr>
          <w:rFonts w:ascii="Arial" w:eastAsia="Arial" w:hAnsi="Arial" w:cs="Arial"/>
          <w:color w:val="000000" w:themeColor="text1"/>
          <w:sz w:val="20"/>
          <w:szCs w:val="20"/>
        </w:rPr>
        <w:t xml:space="preserve">Online applications will now open on </w:t>
      </w:r>
      <w:r w:rsidRPr="00093BC6">
        <w:rPr>
          <w:rFonts w:ascii="Arial" w:eastAsia="Arial" w:hAnsi="Arial" w:cs="Arial"/>
          <w:b/>
          <w:color w:val="000000" w:themeColor="text1"/>
          <w:sz w:val="20"/>
          <w:szCs w:val="20"/>
        </w:rPr>
        <w:t>Tuesday 9 June 2020</w:t>
      </w:r>
      <w:r w:rsidRPr="00093BC6">
        <w:rPr>
          <w:rFonts w:ascii="Arial" w:eastAsia="Arial" w:hAnsi="Arial" w:cs="Arial"/>
          <w:color w:val="000000" w:themeColor="text1"/>
          <w:sz w:val="20"/>
          <w:szCs w:val="20"/>
        </w:rPr>
        <w:t xml:space="preserve"> and close on </w:t>
      </w:r>
      <w:r w:rsidRPr="00093BC6">
        <w:rPr>
          <w:rFonts w:ascii="Arial" w:eastAsia="Arial" w:hAnsi="Arial" w:cs="Arial"/>
          <w:b/>
          <w:color w:val="000000" w:themeColor="text1"/>
          <w:sz w:val="20"/>
          <w:szCs w:val="20"/>
        </w:rPr>
        <w:t>Friday 26 June 2020</w:t>
      </w:r>
      <w:r w:rsidRPr="00093BC6">
        <w:rPr>
          <w:rFonts w:ascii="Arial" w:eastAsia="Arial" w:hAnsi="Arial" w:cs="Arial"/>
          <w:color w:val="000000" w:themeColor="text1"/>
          <w:sz w:val="20"/>
          <w:szCs w:val="20"/>
        </w:rPr>
        <w:t>.</w:t>
      </w:r>
    </w:p>
    <w:p w:rsidR="00093BC6" w:rsidRPr="00093BC6" w:rsidRDefault="00093BC6" w:rsidP="00093BC6">
      <w:pPr>
        <w:spacing w:after="0"/>
        <w:rPr>
          <w:rFonts w:ascii="Arial" w:eastAsia="Arial" w:hAnsi="Arial" w:cs="Arial"/>
          <w:color w:val="000000" w:themeColor="text1"/>
          <w:sz w:val="20"/>
          <w:szCs w:val="20"/>
        </w:rPr>
      </w:pPr>
      <w:r w:rsidRPr="00093BC6">
        <w:rPr>
          <w:rFonts w:ascii="Arial" w:eastAsia="Arial" w:hAnsi="Arial" w:cs="Arial"/>
          <w:color w:val="000000" w:themeColor="text1"/>
          <w:sz w:val="20"/>
          <w:szCs w:val="20"/>
        </w:rPr>
        <w:t xml:space="preserve">The 2020 Opportunity Class placement test will take place on </w:t>
      </w:r>
      <w:r w:rsidRPr="00093BC6">
        <w:rPr>
          <w:rFonts w:ascii="Arial" w:eastAsia="Arial" w:hAnsi="Arial" w:cs="Arial"/>
          <w:b/>
          <w:color w:val="000000" w:themeColor="text1"/>
          <w:sz w:val="20"/>
          <w:szCs w:val="20"/>
        </w:rPr>
        <w:t>Wednesday 16 September 2020</w:t>
      </w:r>
      <w:r w:rsidRPr="00093BC6">
        <w:rPr>
          <w:rFonts w:ascii="Arial" w:eastAsia="Arial" w:hAnsi="Arial" w:cs="Arial"/>
          <w:color w:val="000000" w:themeColor="text1"/>
          <w:sz w:val="20"/>
          <w:szCs w:val="20"/>
        </w:rPr>
        <w:t>.</w:t>
      </w:r>
    </w:p>
    <w:p w:rsidR="00093BC6" w:rsidRPr="00093BC6" w:rsidRDefault="00093BC6" w:rsidP="00093BC6">
      <w:pPr>
        <w:spacing w:after="0"/>
        <w:rPr>
          <w:rFonts w:ascii="Arial" w:eastAsia="Arial" w:hAnsi="Arial" w:cs="Arial"/>
          <w:color w:val="000000" w:themeColor="text1"/>
          <w:sz w:val="20"/>
          <w:szCs w:val="20"/>
        </w:rPr>
      </w:pPr>
    </w:p>
    <w:p w:rsidR="00093BC6" w:rsidRPr="00093BC6" w:rsidRDefault="00093BC6" w:rsidP="00093BC6">
      <w:pPr>
        <w:spacing w:after="0"/>
        <w:rPr>
          <w:rFonts w:ascii="Arial" w:eastAsia="Arial" w:hAnsi="Arial" w:cs="Arial"/>
          <w:sz w:val="20"/>
          <w:szCs w:val="20"/>
        </w:rPr>
      </w:pPr>
      <w:r w:rsidRPr="00093BC6">
        <w:rPr>
          <w:rFonts w:ascii="Arial" w:eastAsia="Arial" w:hAnsi="Arial" w:cs="Arial"/>
          <w:sz w:val="20"/>
          <w:szCs w:val="20"/>
        </w:rPr>
        <w:t xml:space="preserve">Due to the shorter time frame, changes have been made to the placement process for 2020 applicants. These changes mean that the following components of the placement process WILL NOT take place: </w:t>
      </w:r>
    </w:p>
    <w:p w:rsidR="00093BC6" w:rsidRPr="00093BC6" w:rsidRDefault="00093BC6" w:rsidP="00093BC6">
      <w:pPr>
        <w:pStyle w:val="ListParagraph"/>
        <w:numPr>
          <w:ilvl w:val="0"/>
          <w:numId w:val="12"/>
        </w:numPr>
        <w:spacing w:after="0"/>
        <w:rPr>
          <w:rFonts w:ascii="Arial" w:eastAsia="Arial" w:hAnsi="Arial" w:cs="Arial"/>
          <w:sz w:val="20"/>
          <w:szCs w:val="20"/>
        </w:rPr>
      </w:pPr>
      <w:r w:rsidRPr="00093BC6">
        <w:rPr>
          <w:rFonts w:ascii="Arial" w:eastAsia="Arial" w:hAnsi="Arial" w:cs="Arial"/>
          <w:sz w:val="20"/>
          <w:szCs w:val="20"/>
        </w:rPr>
        <w:t>late applications</w:t>
      </w:r>
    </w:p>
    <w:p w:rsidR="00093BC6" w:rsidRPr="00093BC6" w:rsidRDefault="00093BC6" w:rsidP="00093BC6">
      <w:pPr>
        <w:pStyle w:val="ListParagraph"/>
        <w:numPr>
          <w:ilvl w:val="0"/>
          <w:numId w:val="12"/>
        </w:numPr>
        <w:spacing w:after="0"/>
        <w:rPr>
          <w:rFonts w:ascii="Arial" w:eastAsia="Arial" w:hAnsi="Arial" w:cs="Arial"/>
          <w:sz w:val="20"/>
          <w:szCs w:val="20"/>
        </w:rPr>
      </w:pPr>
      <w:r w:rsidRPr="00093BC6">
        <w:rPr>
          <w:rFonts w:ascii="Arial" w:eastAsia="Arial" w:hAnsi="Arial" w:cs="Arial"/>
          <w:sz w:val="20"/>
          <w:szCs w:val="20"/>
        </w:rPr>
        <w:t xml:space="preserve">school assessment scores </w:t>
      </w:r>
    </w:p>
    <w:p w:rsidR="00093BC6" w:rsidRPr="00093BC6" w:rsidRDefault="00093BC6" w:rsidP="00093BC6">
      <w:pPr>
        <w:pStyle w:val="ListParagraph"/>
        <w:numPr>
          <w:ilvl w:val="0"/>
          <w:numId w:val="12"/>
        </w:numPr>
        <w:spacing w:after="0"/>
        <w:rPr>
          <w:rFonts w:ascii="Arial" w:eastAsia="Arial" w:hAnsi="Arial" w:cs="Arial"/>
          <w:sz w:val="20"/>
          <w:szCs w:val="20"/>
        </w:rPr>
      </w:pPr>
      <w:r w:rsidRPr="00093BC6">
        <w:rPr>
          <w:rFonts w:ascii="Arial" w:eastAsia="Arial" w:hAnsi="Arial" w:cs="Arial"/>
          <w:sz w:val="20"/>
          <w:szCs w:val="20"/>
        </w:rPr>
        <w:t>illness/misadventure requests or appeals</w:t>
      </w:r>
    </w:p>
    <w:p w:rsidR="00093BC6" w:rsidRPr="00093BC6" w:rsidRDefault="00093BC6" w:rsidP="00093BC6">
      <w:pPr>
        <w:pStyle w:val="ListParagraph"/>
        <w:numPr>
          <w:ilvl w:val="0"/>
          <w:numId w:val="12"/>
        </w:numPr>
        <w:spacing w:after="0"/>
        <w:rPr>
          <w:rFonts w:ascii="Arial" w:eastAsia="Arial" w:hAnsi="Arial" w:cs="Arial"/>
          <w:sz w:val="20"/>
          <w:szCs w:val="20"/>
        </w:rPr>
      </w:pPr>
      <w:r w:rsidRPr="00093BC6">
        <w:rPr>
          <w:rFonts w:ascii="Arial" w:eastAsia="Arial" w:hAnsi="Arial" w:cs="Arial"/>
          <w:sz w:val="20"/>
          <w:szCs w:val="20"/>
        </w:rPr>
        <w:t>selection committees – placement will be determined by results of the placement test, ratified by the Department of Education and principals of schools with OC classes</w:t>
      </w:r>
    </w:p>
    <w:p w:rsidR="00093BC6" w:rsidRPr="00093BC6" w:rsidRDefault="00093BC6" w:rsidP="00093BC6">
      <w:pPr>
        <w:pStyle w:val="NormalWeb"/>
        <w:rPr>
          <w:rFonts w:ascii="Arial" w:eastAsia="Arial" w:hAnsi="Arial" w:cs="Arial"/>
          <w:color w:val="000000" w:themeColor="text1"/>
          <w:sz w:val="20"/>
          <w:szCs w:val="20"/>
        </w:rPr>
      </w:pPr>
      <w:r w:rsidRPr="00093BC6">
        <w:rPr>
          <w:rFonts w:ascii="Arial" w:eastAsia="Arial" w:hAnsi="Arial" w:cs="Arial"/>
          <w:color w:val="000000" w:themeColor="text1"/>
          <w:sz w:val="20"/>
          <w:szCs w:val="20"/>
        </w:rPr>
        <w:t>To support you better, we have prepared some useful fact</w:t>
      </w:r>
      <w:r w:rsidR="0060153D">
        <w:rPr>
          <w:rFonts w:ascii="Arial" w:eastAsia="Arial" w:hAnsi="Arial" w:cs="Arial"/>
          <w:color w:val="000000" w:themeColor="text1"/>
          <w:sz w:val="20"/>
          <w:szCs w:val="20"/>
        </w:rPr>
        <w:t xml:space="preserve"> </w:t>
      </w:r>
      <w:r w:rsidRPr="00093BC6">
        <w:rPr>
          <w:rFonts w:ascii="Arial" w:eastAsia="Arial" w:hAnsi="Arial" w:cs="Arial"/>
          <w:color w:val="000000" w:themeColor="text1"/>
          <w:sz w:val="20"/>
          <w:szCs w:val="20"/>
        </w:rPr>
        <w:t>sheets. These fact</w:t>
      </w:r>
      <w:r w:rsidR="0060153D">
        <w:rPr>
          <w:rFonts w:ascii="Arial" w:eastAsia="Arial" w:hAnsi="Arial" w:cs="Arial"/>
          <w:color w:val="000000" w:themeColor="text1"/>
          <w:sz w:val="20"/>
          <w:szCs w:val="20"/>
        </w:rPr>
        <w:t xml:space="preserve"> </w:t>
      </w:r>
      <w:r w:rsidRPr="00093BC6">
        <w:rPr>
          <w:rFonts w:ascii="Arial" w:eastAsia="Arial" w:hAnsi="Arial" w:cs="Arial"/>
          <w:color w:val="000000" w:themeColor="text1"/>
          <w:sz w:val="20"/>
          <w:szCs w:val="20"/>
        </w:rPr>
        <w:t xml:space="preserve">sheets outline the key dates and changes you should be aware of to help you inform parents/carers of students who are interested in applying for this opportunity. </w:t>
      </w:r>
    </w:p>
    <w:p w:rsidR="00093BC6" w:rsidRPr="00093BC6" w:rsidRDefault="00093BC6" w:rsidP="00093BC6">
      <w:pPr>
        <w:pStyle w:val="NormalWeb"/>
        <w:rPr>
          <w:rFonts w:ascii="Arial" w:eastAsia="Arial" w:hAnsi="Arial" w:cs="Arial"/>
          <w:color w:val="000000" w:themeColor="text1"/>
          <w:sz w:val="20"/>
          <w:szCs w:val="20"/>
        </w:rPr>
      </w:pPr>
      <w:r w:rsidRPr="00093BC6">
        <w:rPr>
          <w:rFonts w:ascii="Arial" w:eastAsia="Arial" w:hAnsi="Arial" w:cs="Arial"/>
          <w:color w:val="000000" w:themeColor="text1"/>
          <w:sz w:val="20"/>
          <w:szCs w:val="20"/>
        </w:rPr>
        <w:t>You will find the fact</w:t>
      </w:r>
      <w:r w:rsidR="00C8643F">
        <w:rPr>
          <w:rFonts w:ascii="Arial" w:eastAsia="Arial" w:hAnsi="Arial" w:cs="Arial"/>
          <w:color w:val="000000" w:themeColor="text1"/>
          <w:sz w:val="20"/>
          <w:szCs w:val="20"/>
        </w:rPr>
        <w:t xml:space="preserve"> </w:t>
      </w:r>
      <w:r w:rsidRPr="00093BC6">
        <w:rPr>
          <w:rFonts w:ascii="Arial" w:eastAsia="Arial" w:hAnsi="Arial" w:cs="Arial"/>
          <w:color w:val="000000" w:themeColor="text1"/>
          <w:sz w:val="20"/>
          <w:szCs w:val="20"/>
        </w:rPr>
        <w:t>sheets at the links below:</w:t>
      </w:r>
    </w:p>
    <w:p w:rsidR="00093BC6" w:rsidRPr="00093BC6" w:rsidRDefault="00F5458C" w:rsidP="00093BC6">
      <w:pPr>
        <w:pStyle w:val="NormalWeb"/>
        <w:numPr>
          <w:ilvl w:val="0"/>
          <w:numId w:val="13"/>
        </w:numPr>
        <w:rPr>
          <w:rFonts w:ascii="Arial" w:eastAsia="Arial" w:hAnsi="Arial" w:cs="Arial"/>
          <w:color w:val="000000" w:themeColor="text1"/>
          <w:sz w:val="20"/>
          <w:szCs w:val="20"/>
        </w:rPr>
      </w:pPr>
      <w:hyperlink r:id="rId8" w:history="1">
        <w:r w:rsidR="00093BC6" w:rsidRPr="00D71E92">
          <w:rPr>
            <w:rStyle w:val="Hyperlink"/>
            <w:rFonts w:ascii="Arial" w:eastAsia="Arial" w:hAnsi="Arial" w:cs="Arial"/>
            <w:sz w:val="20"/>
            <w:szCs w:val="20"/>
          </w:rPr>
          <w:t>Fact</w:t>
        </w:r>
        <w:r w:rsidR="00C8643F">
          <w:rPr>
            <w:rStyle w:val="Hyperlink"/>
            <w:rFonts w:ascii="Arial" w:eastAsia="Arial" w:hAnsi="Arial" w:cs="Arial"/>
            <w:sz w:val="20"/>
            <w:szCs w:val="20"/>
          </w:rPr>
          <w:t xml:space="preserve"> </w:t>
        </w:r>
        <w:r w:rsidR="00093BC6" w:rsidRPr="00D71E92">
          <w:rPr>
            <w:rStyle w:val="Hyperlink"/>
            <w:rFonts w:ascii="Arial" w:eastAsia="Arial" w:hAnsi="Arial" w:cs="Arial"/>
            <w:sz w:val="20"/>
            <w:szCs w:val="20"/>
          </w:rPr>
          <w:t>sheet for principals and schools</w:t>
        </w:r>
      </w:hyperlink>
    </w:p>
    <w:p w:rsidR="00093BC6" w:rsidRPr="00093BC6" w:rsidRDefault="00F5458C" w:rsidP="00093BC6">
      <w:pPr>
        <w:pStyle w:val="NormalWeb"/>
        <w:numPr>
          <w:ilvl w:val="0"/>
          <w:numId w:val="13"/>
        </w:numPr>
        <w:rPr>
          <w:rFonts w:ascii="Arial" w:eastAsia="Arial" w:hAnsi="Arial" w:cs="Arial"/>
          <w:color w:val="000000" w:themeColor="text1"/>
          <w:sz w:val="20"/>
          <w:szCs w:val="20"/>
        </w:rPr>
      </w:pPr>
      <w:hyperlink r:id="rId9" w:history="1">
        <w:r w:rsidR="00093BC6" w:rsidRPr="00D71E92">
          <w:rPr>
            <w:rStyle w:val="Hyperlink"/>
            <w:rFonts w:ascii="Arial" w:eastAsia="Arial" w:hAnsi="Arial" w:cs="Arial"/>
            <w:sz w:val="20"/>
            <w:szCs w:val="20"/>
          </w:rPr>
          <w:t>Fact</w:t>
        </w:r>
        <w:r w:rsidR="00C8643F">
          <w:rPr>
            <w:rStyle w:val="Hyperlink"/>
            <w:rFonts w:ascii="Arial" w:eastAsia="Arial" w:hAnsi="Arial" w:cs="Arial"/>
            <w:sz w:val="20"/>
            <w:szCs w:val="20"/>
          </w:rPr>
          <w:t xml:space="preserve"> </w:t>
        </w:r>
        <w:r w:rsidR="00093BC6" w:rsidRPr="00D71E92">
          <w:rPr>
            <w:rStyle w:val="Hyperlink"/>
            <w:rFonts w:ascii="Arial" w:eastAsia="Arial" w:hAnsi="Arial" w:cs="Arial"/>
            <w:sz w:val="20"/>
            <w:szCs w:val="20"/>
          </w:rPr>
          <w:t>sheet for parents/carers and students</w:t>
        </w:r>
      </w:hyperlink>
    </w:p>
    <w:p w:rsidR="00093BC6" w:rsidRPr="00093BC6" w:rsidRDefault="00093BC6" w:rsidP="00093BC6">
      <w:pPr>
        <w:pStyle w:val="NormalWeb"/>
        <w:rPr>
          <w:rFonts w:ascii="Arial" w:eastAsia="Arial" w:hAnsi="Arial" w:cs="Arial"/>
          <w:color w:val="000000" w:themeColor="text1"/>
          <w:sz w:val="20"/>
          <w:szCs w:val="20"/>
        </w:rPr>
      </w:pPr>
      <w:r w:rsidRPr="00093BC6">
        <w:rPr>
          <w:rFonts w:ascii="Arial" w:eastAsia="Arial" w:hAnsi="Arial" w:cs="Arial"/>
          <w:color w:val="000000" w:themeColor="text1"/>
          <w:sz w:val="20"/>
          <w:szCs w:val="20"/>
        </w:rPr>
        <w:t>You may also wish to include some words in your next school newsletter.  For your convenience, a draft paragraph is supplied below.</w:t>
      </w: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93BC6" w:rsidRPr="00093BC6" w:rsidTr="00093BC6">
        <w:trPr>
          <w:trHeight w:val="1010"/>
        </w:trPr>
        <w:tc>
          <w:tcPr>
            <w:tcW w:w="9360" w:type="dxa"/>
            <w:tcBorders>
              <w:top w:val="single" w:sz="4" w:space="0" w:color="auto"/>
              <w:left w:val="single" w:sz="4" w:space="0" w:color="auto"/>
              <w:bottom w:val="single" w:sz="4" w:space="0" w:color="auto"/>
              <w:right w:val="single" w:sz="4" w:space="0" w:color="auto"/>
            </w:tcBorders>
          </w:tcPr>
          <w:p w:rsidR="00093BC6" w:rsidRPr="00093BC6" w:rsidRDefault="00093BC6">
            <w:pPr>
              <w:rPr>
                <w:rFonts w:ascii="Arial" w:hAnsi="Arial" w:cs="Arial"/>
                <w:b/>
                <w:bCs/>
                <w:sz w:val="20"/>
                <w:szCs w:val="20"/>
              </w:rPr>
            </w:pPr>
            <w:r w:rsidRPr="00093BC6">
              <w:rPr>
                <w:rFonts w:ascii="Arial" w:hAnsi="Arial" w:cs="Arial"/>
                <w:b/>
                <w:bCs/>
                <w:sz w:val="20"/>
                <w:szCs w:val="20"/>
              </w:rPr>
              <w:t>Changes to the opportunity class placement process for 2020 Year 4 students</w:t>
            </w:r>
          </w:p>
          <w:p w:rsidR="00093BC6" w:rsidRPr="00093BC6" w:rsidRDefault="00093BC6">
            <w:pPr>
              <w:rPr>
                <w:rFonts w:ascii="Arial" w:hAnsi="Arial" w:cs="Arial"/>
                <w:sz w:val="20"/>
                <w:szCs w:val="20"/>
              </w:rPr>
            </w:pPr>
            <w:r w:rsidRPr="00093BC6">
              <w:rPr>
                <w:rFonts w:ascii="Arial" w:hAnsi="Arial" w:cs="Arial"/>
                <w:sz w:val="20"/>
                <w:szCs w:val="20"/>
              </w:rPr>
              <w:t xml:space="preserve">The 2021 Year 5 opportunity class placement process was put on hold in April 2020 due to the COVID-19 situation. </w:t>
            </w:r>
          </w:p>
          <w:p w:rsidR="00093BC6" w:rsidRPr="00093BC6" w:rsidRDefault="00093BC6">
            <w:pPr>
              <w:rPr>
                <w:rFonts w:ascii="Arial" w:hAnsi="Arial" w:cs="Arial"/>
                <w:sz w:val="20"/>
                <w:szCs w:val="20"/>
              </w:rPr>
            </w:pPr>
            <w:r w:rsidRPr="00093BC6">
              <w:rPr>
                <w:rFonts w:ascii="Arial" w:hAnsi="Arial" w:cs="Arial"/>
                <w:sz w:val="20"/>
                <w:szCs w:val="20"/>
              </w:rPr>
              <w:t>We now have a revised and simplified timeline for the OC placement process to ensure that students and families can have certainty about their placement as soon as possible.</w:t>
            </w:r>
          </w:p>
          <w:p w:rsidR="00093BC6" w:rsidRPr="00093BC6" w:rsidRDefault="00093BC6">
            <w:pPr>
              <w:rPr>
                <w:rFonts w:ascii="Arial" w:hAnsi="Arial" w:cs="Arial"/>
                <w:sz w:val="20"/>
                <w:szCs w:val="20"/>
              </w:rPr>
            </w:pPr>
            <w:r w:rsidRPr="00093BC6">
              <w:rPr>
                <w:rFonts w:ascii="Arial" w:hAnsi="Arial" w:cs="Arial"/>
                <w:sz w:val="20"/>
                <w:szCs w:val="20"/>
              </w:rPr>
              <w:t>The changes include:</w:t>
            </w:r>
          </w:p>
          <w:p w:rsidR="00093BC6" w:rsidRPr="00093BC6" w:rsidRDefault="00093BC6" w:rsidP="00093BC6">
            <w:pPr>
              <w:pStyle w:val="ListParagraph"/>
              <w:numPr>
                <w:ilvl w:val="0"/>
                <w:numId w:val="17"/>
              </w:numPr>
              <w:rPr>
                <w:rFonts w:ascii="Arial" w:hAnsi="Arial" w:cs="Arial"/>
                <w:sz w:val="20"/>
                <w:szCs w:val="20"/>
              </w:rPr>
            </w:pPr>
            <w:r w:rsidRPr="00093BC6">
              <w:rPr>
                <w:rFonts w:ascii="Arial" w:hAnsi="Arial" w:cs="Arial"/>
                <w:sz w:val="20"/>
                <w:szCs w:val="20"/>
              </w:rPr>
              <w:t xml:space="preserve">A new date for online applications. Parents must apply between </w:t>
            </w:r>
            <w:r w:rsidRPr="00093BC6">
              <w:rPr>
                <w:rFonts w:ascii="Arial" w:hAnsi="Arial" w:cs="Arial"/>
                <w:b/>
                <w:bCs/>
                <w:sz w:val="20"/>
                <w:szCs w:val="20"/>
              </w:rPr>
              <w:t>9 June 2020 and 26 June 2020</w:t>
            </w:r>
            <w:r w:rsidRPr="00093BC6">
              <w:rPr>
                <w:rFonts w:ascii="Arial" w:hAnsi="Arial" w:cs="Arial"/>
                <w:sz w:val="20"/>
                <w:szCs w:val="20"/>
              </w:rPr>
              <w:t>. Late applications cannot be accepted.</w:t>
            </w:r>
          </w:p>
          <w:p w:rsidR="00093BC6" w:rsidRPr="00093BC6" w:rsidRDefault="00093BC6">
            <w:pPr>
              <w:pStyle w:val="ListParagraph"/>
              <w:rPr>
                <w:rFonts w:ascii="Arial" w:hAnsi="Arial" w:cs="Arial"/>
                <w:sz w:val="20"/>
                <w:szCs w:val="20"/>
              </w:rPr>
            </w:pPr>
          </w:p>
          <w:p w:rsidR="00093BC6" w:rsidRPr="00093BC6" w:rsidRDefault="00093BC6" w:rsidP="00093BC6">
            <w:pPr>
              <w:pStyle w:val="ListParagraph"/>
              <w:numPr>
                <w:ilvl w:val="0"/>
                <w:numId w:val="16"/>
              </w:numPr>
              <w:rPr>
                <w:rFonts w:ascii="Arial" w:hAnsi="Arial" w:cs="Arial"/>
                <w:sz w:val="20"/>
                <w:szCs w:val="20"/>
              </w:rPr>
            </w:pPr>
            <w:r w:rsidRPr="00093BC6">
              <w:rPr>
                <w:rFonts w:ascii="Arial" w:hAnsi="Arial" w:cs="Arial"/>
                <w:sz w:val="20"/>
                <w:szCs w:val="20"/>
              </w:rPr>
              <w:t xml:space="preserve">A new test date - Wednesday </w:t>
            </w:r>
            <w:r w:rsidRPr="00093BC6">
              <w:rPr>
                <w:rFonts w:ascii="Arial" w:hAnsi="Arial" w:cs="Arial"/>
                <w:b/>
                <w:bCs/>
                <w:sz w:val="20"/>
                <w:szCs w:val="20"/>
              </w:rPr>
              <w:t>16 September 2020</w:t>
            </w:r>
            <w:r w:rsidRPr="00093BC6">
              <w:rPr>
                <w:rFonts w:ascii="Arial" w:hAnsi="Arial" w:cs="Arial"/>
                <w:sz w:val="20"/>
                <w:szCs w:val="20"/>
              </w:rPr>
              <w:t>.</w:t>
            </w:r>
          </w:p>
          <w:p w:rsidR="00093BC6" w:rsidRPr="00093BC6" w:rsidRDefault="00093BC6">
            <w:pPr>
              <w:rPr>
                <w:rFonts w:ascii="Arial" w:hAnsi="Arial" w:cs="Arial"/>
                <w:sz w:val="20"/>
                <w:szCs w:val="20"/>
              </w:rPr>
            </w:pPr>
            <w:r w:rsidRPr="00093BC6">
              <w:rPr>
                <w:rFonts w:ascii="Arial" w:hAnsi="Arial" w:cs="Arial"/>
                <w:sz w:val="20"/>
                <w:szCs w:val="20"/>
              </w:rPr>
              <w:t>To ensure fair and consistent assessment of students across New South Wales, students will be offered places based only on their test results this year – there will be no school assessment score</w:t>
            </w:r>
            <w:r w:rsidR="005B3719">
              <w:rPr>
                <w:rFonts w:ascii="Arial" w:hAnsi="Arial" w:cs="Arial"/>
                <w:sz w:val="20"/>
                <w:szCs w:val="20"/>
              </w:rPr>
              <w:t>s</w:t>
            </w:r>
            <w:bookmarkStart w:id="0" w:name="_GoBack"/>
            <w:bookmarkEnd w:id="0"/>
            <w:r w:rsidRPr="00093BC6">
              <w:rPr>
                <w:rFonts w:ascii="Arial" w:hAnsi="Arial" w:cs="Arial"/>
                <w:sz w:val="20"/>
                <w:szCs w:val="20"/>
              </w:rPr>
              <w:t>.  </w:t>
            </w:r>
          </w:p>
          <w:p w:rsidR="00093BC6" w:rsidRPr="00093BC6" w:rsidRDefault="00093BC6">
            <w:pPr>
              <w:rPr>
                <w:rFonts w:ascii="Arial" w:hAnsi="Arial" w:cs="Arial"/>
                <w:sz w:val="20"/>
                <w:szCs w:val="20"/>
              </w:rPr>
            </w:pPr>
            <w:r w:rsidRPr="00093BC6">
              <w:rPr>
                <w:rFonts w:ascii="Arial" w:hAnsi="Arial" w:cs="Arial"/>
                <w:sz w:val="20"/>
                <w:szCs w:val="20"/>
              </w:rPr>
              <w:t>There will also be no opportunity for appeals given the tight timeframes.</w:t>
            </w:r>
          </w:p>
          <w:p w:rsidR="00093BC6" w:rsidRPr="00093BC6" w:rsidRDefault="00093BC6">
            <w:pPr>
              <w:rPr>
                <w:rFonts w:ascii="Arial" w:eastAsia="Arial" w:hAnsi="Arial" w:cs="Arial"/>
                <w:color w:val="000000" w:themeColor="text1"/>
                <w:sz w:val="20"/>
                <w:szCs w:val="20"/>
              </w:rPr>
            </w:pPr>
            <w:r w:rsidRPr="00093BC6">
              <w:rPr>
                <w:rFonts w:ascii="Arial" w:hAnsi="Arial" w:cs="Arial"/>
                <w:sz w:val="20"/>
                <w:szCs w:val="20"/>
              </w:rPr>
              <w:t>For further detailed information I encourage you to visit (</w:t>
            </w:r>
            <w:hyperlink r:id="rId10" w:history="1">
              <w:r w:rsidRPr="00093BC6">
                <w:rPr>
                  <w:rStyle w:val="Hyperlink"/>
                  <w:rFonts w:ascii="Arial" w:eastAsia="Arial" w:hAnsi="Arial" w:cs="Arial"/>
                  <w:sz w:val="20"/>
                  <w:szCs w:val="20"/>
                </w:rPr>
                <w:t>https://education.nsw.gov.au/public-schools/selective-high-schools-and-opportunity-classes/year-5</w:t>
              </w:r>
            </w:hyperlink>
          </w:p>
        </w:tc>
      </w:tr>
    </w:tbl>
    <w:p w:rsidR="00093BC6" w:rsidRPr="00093BC6" w:rsidRDefault="00093BC6" w:rsidP="00093BC6">
      <w:pPr>
        <w:pStyle w:val="NormalWeb"/>
        <w:rPr>
          <w:rFonts w:ascii="Arial" w:eastAsia="Arial" w:hAnsi="Arial" w:cs="Arial"/>
          <w:color w:val="000000" w:themeColor="text1"/>
          <w:sz w:val="20"/>
          <w:szCs w:val="20"/>
        </w:rPr>
      </w:pPr>
      <w:r w:rsidRPr="00093BC6">
        <w:rPr>
          <w:rFonts w:ascii="Arial" w:eastAsia="Arial" w:hAnsi="Arial" w:cs="Arial"/>
          <w:color w:val="000000" w:themeColor="text1"/>
          <w:sz w:val="20"/>
          <w:szCs w:val="20"/>
        </w:rPr>
        <w:lastRenderedPageBreak/>
        <w:t>The department will continue to work closely and be guided by the latest advice provided by NSW Health.</w:t>
      </w:r>
    </w:p>
    <w:p w:rsidR="00093BC6" w:rsidRPr="00093BC6" w:rsidRDefault="00093BC6" w:rsidP="00093BC6">
      <w:pPr>
        <w:pStyle w:val="NormalWeb"/>
        <w:rPr>
          <w:rFonts w:ascii="Arial" w:eastAsia="Arial" w:hAnsi="Arial" w:cs="Arial"/>
          <w:color w:val="000000" w:themeColor="text1"/>
          <w:sz w:val="20"/>
          <w:szCs w:val="20"/>
        </w:rPr>
      </w:pPr>
      <w:r w:rsidRPr="00093BC6">
        <w:rPr>
          <w:rFonts w:ascii="Arial" w:eastAsia="Arial" w:hAnsi="Arial" w:cs="Arial"/>
          <w:color w:val="000000" w:themeColor="text1"/>
          <w:sz w:val="20"/>
          <w:szCs w:val="20"/>
        </w:rPr>
        <w:t xml:space="preserve">Please encourage staff, parents and carers to continue to monitor the department’s website via </w:t>
      </w:r>
      <w:hyperlink r:id="rId11" w:history="1">
        <w:r w:rsidRPr="00093BC6">
          <w:rPr>
            <w:rStyle w:val="Hyperlink"/>
            <w:rFonts w:ascii="Arial" w:eastAsia="Arial" w:hAnsi="Arial" w:cs="Arial"/>
            <w:sz w:val="20"/>
            <w:szCs w:val="20"/>
          </w:rPr>
          <w:t>https://education.nsw.gov.au/public-schools/selective-high-schools-and-opportunity-classes/year-5</w:t>
        </w:r>
      </w:hyperlink>
      <w:r w:rsidRPr="00093BC6">
        <w:rPr>
          <w:rFonts w:ascii="Arial" w:eastAsia="Arial" w:hAnsi="Arial" w:cs="Arial"/>
          <w:color w:val="000000" w:themeColor="text1"/>
          <w:sz w:val="20"/>
          <w:szCs w:val="20"/>
        </w:rPr>
        <w:t xml:space="preserve"> to remain up to date with information relating to opportunity classes.</w:t>
      </w:r>
    </w:p>
    <w:p w:rsidR="00093BC6" w:rsidRPr="00093BC6" w:rsidRDefault="00093BC6" w:rsidP="00093BC6">
      <w:pPr>
        <w:pStyle w:val="NormalWeb"/>
        <w:rPr>
          <w:rFonts w:ascii="Arial" w:eastAsia="Arial" w:hAnsi="Arial" w:cs="Arial"/>
          <w:color w:val="000000"/>
          <w:sz w:val="20"/>
          <w:szCs w:val="20"/>
        </w:rPr>
      </w:pPr>
      <w:r w:rsidRPr="00093BC6">
        <w:rPr>
          <w:rFonts w:ascii="Arial" w:eastAsia="Arial" w:hAnsi="Arial" w:cs="Arial"/>
          <w:color w:val="000000"/>
          <w:sz w:val="20"/>
          <w:szCs w:val="20"/>
        </w:rPr>
        <w:t>Please keep your eye out for further correspondence from us on Monday which will include application information and your Intention to apply that we ask you to send to all Year 4 parents.</w:t>
      </w:r>
    </w:p>
    <w:p w:rsidR="006D1ACC" w:rsidRPr="00093BC6" w:rsidRDefault="00093BC6" w:rsidP="00093BC6">
      <w:pPr>
        <w:spacing w:after="0" w:line="257" w:lineRule="auto"/>
        <w:rPr>
          <w:rFonts w:ascii="Arial" w:hAnsi="Arial" w:cs="Arial"/>
          <w:sz w:val="20"/>
          <w:szCs w:val="20"/>
        </w:rPr>
      </w:pPr>
      <w:r w:rsidRPr="00093BC6">
        <w:rPr>
          <w:rFonts w:ascii="Arial" w:hAnsi="Arial" w:cs="Arial"/>
          <w:sz w:val="20"/>
          <w:szCs w:val="20"/>
        </w:rPr>
        <w:t>Yours sincerely</w:t>
      </w:r>
    </w:p>
    <w:p w:rsidR="00093BC6" w:rsidRPr="00093BC6" w:rsidRDefault="00093BC6" w:rsidP="00093BC6">
      <w:pPr>
        <w:spacing w:after="0" w:line="257" w:lineRule="auto"/>
        <w:rPr>
          <w:rFonts w:ascii="Arial" w:hAnsi="Arial" w:cs="Arial"/>
          <w:sz w:val="20"/>
          <w:szCs w:val="20"/>
        </w:rPr>
      </w:pPr>
      <w:r w:rsidRPr="00093BC6">
        <w:rPr>
          <w:rFonts w:ascii="Arial" w:hAnsi="Arial" w:cs="Arial"/>
          <w:sz w:val="20"/>
          <w:szCs w:val="20"/>
        </w:rPr>
        <w:t>Magda Pollak</w:t>
      </w:r>
    </w:p>
    <w:p w:rsidR="00093BC6" w:rsidRPr="00093BC6" w:rsidRDefault="00093BC6" w:rsidP="00093BC6">
      <w:pPr>
        <w:spacing w:after="0" w:line="257" w:lineRule="auto"/>
        <w:rPr>
          <w:rFonts w:ascii="Arial" w:hAnsi="Arial" w:cs="Arial"/>
          <w:sz w:val="20"/>
          <w:szCs w:val="20"/>
        </w:rPr>
      </w:pPr>
      <w:r w:rsidRPr="00093BC6">
        <w:rPr>
          <w:rFonts w:ascii="Arial" w:hAnsi="Arial" w:cs="Arial"/>
          <w:sz w:val="20"/>
          <w:szCs w:val="20"/>
        </w:rPr>
        <w:t>Leader, High Performing Students Team</w:t>
      </w:r>
    </w:p>
    <w:sectPr w:rsidR="00093BC6" w:rsidRPr="00093BC6" w:rsidSect="000E4B5C">
      <w:headerReference w:type="even" r:id="rId12"/>
      <w:headerReference w:type="default" r:id="rId13"/>
      <w:footerReference w:type="even" r:id="rId14"/>
      <w:footerReference w:type="default" r:id="rId15"/>
      <w:headerReference w:type="first" r:id="rId16"/>
      <w:footerReference w:type="first" r:id="rId17"/>
      <w:pgSz w:w="11900" w:h="16840" w:code="9"/>
      <w:pgMar w:top="1418" w:right="1418" w:bottom="1418" w:left="141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D6" w:rsidRDefault="003E05D6" w:rsidP="002963BB">
      <w:r>
        <w:separator/>
      </w:r>
    </w:p>
  </w:endnote>
  <w:endnote w:type="continuationSeparator" w:id="0">
    <w:p w:rsidR="003E05D6" w:rsidRDefault="003E05D6" w:rsidP="0029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FrutigerLTStd-LightCn">
    <w:altName w:val="Frutiger LT Std 47 Light C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D9" w:rsidRDefault="00B66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D5" w:rsidRDefault="00741CD5" w:rsidP="009E5015">
    <w:pPr>
      <w:ind w:right="7030"/>
      <w:rPr>
        <w:rFonts w:ascii="Arial" w:hAnsi="Arial" w:cs="Arial"/>
        <w:sz w:val="16"/>
        <w:szCs w:val="18"/>
      </w:rPr>
    </w:pPr>
    <w:r>
      <w:rPr>
        <w:rFonts w:ascii="Arial" w:hAnsi="Arial" w:cs="Arial"/>
        <w:noProof/>
        <w:sz w:val="16"/>
        <w:szCs w:val="18"/>
        <w:lang w:eastAsia="en-AU"/>
      </w:rPr>
      <w:drawing>
        <wp:anchor distT="0" distB="0" distL="114300" distR="114300" simplePos="0" relativeHeight="251657728" behindDoc="1" locked="0" layoutInCell="1" allowOverlap="1">
          <wp:simplePos x="0" y="0"/>
          <wp:positionH relativeFrom="column">
            <wp:posOffset>1992630</wp:posOffset>
          </wp:positionH>
          <wp:positionV relativeFrom="paragraph">
            <wp:posOffset>-2568575</wp:posOffset>
          </wp:positionV>
          <wp:extent cx="4535805" cy="2743200"/>
          <wp:effectExtent l="19050" t="0" r="0" b="0"/>
          <wp:wrapNone/>
          <wp:docPr id="15" name="Picture 15" descr="5%waratah133mmx8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waratah133mmx80mm"/>
                  <pic:cNvPicPr>
                    <a:picLocks noChangeAspect="1" noChangeArrowheads="1"/>
                  </pic:cNvPicPr>
                </pic:nvPicPr>
                <pic:blipFill>
                  <a:blip r:embed="rId1"/>
                  <a:srcRect/>
                  <a:stretch>
                    <a:fillRect/>
                  </a:stretch>
                </pic:blipFill>
                <pic:spPr bwMode="auto">
                  <a:xfrm>
                    <a:off x="0" y="0"/>
                    <a:ext cx="4535805" cy="27432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D5" w:rsidRDefault="00741CD5" w:rsidP="003064E9">
    <w:pPr>
      <w:ind w:right="7030"/>
      <w:rPr>
        <w:rFonts w:ascii="Arial" w:hAnsi="Arial" w:cs="Arial"/>
        <w:sz w:val="15"/>
        <w:szCs w:val="15"/>
      </w:rPr>
    </w:pPr>
    <w:r>
      <w:rPr>
        <w:noProof/>
        <w:lang w:eastAsia="en-AU"/>
      </w:rPr>
      <w:drawing>
        <wp:anchor distT="0" distB="0" distL="114300" distR="114300" simplePos="0" relativeHeight="251656704" behindDoc="1" locked="0" layoutInCell="1" allowOverlap="1">
          <wp:simplePos x="0" y="0"/>
          <wp:positionH relativeFrom="column">
            <wp:posOffset>1992630</wp:posOffset>
          </wp:positionH>
          <wp:positionV relativeFrom="paragraph">
            <wp:posOffset>-2575560</wp:posOffset>
          </wp:positionV>
          <wp:extent cx="4535805" cy="2743200"/>
          <wp:effectExtent l="19050" t="0" r="0" b="0"/>
          <wp:wrapNone/>
          <wp:docPr id="14" name="Picture 14" descr="5%waratah133mmx8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waratah133mmx80mm"/>
                  <pic:cNvPicPr>
                    <a:picLocks noChangeAspect="1" noChangeArrowheads="1"/>
                  </pic:cNvPicPr>
                </pic:nvPicPr>
                <pic:blipFill>
                  <a:blip r:embed="rId1"/>
                  <a:srcRect/>
                  <a:stretch>
                    <a:fillRect/>
                  </a:stretch>
                </pic:blipFill>
                <pic:spPr bwMode="auto">
                  <a:xfrm>
                    <a:off x="0" y="0"/>
                    <a:ext cx="4535805" cy="2743200"/>
                  </a:xfrm>
                  <a:prstGeom prst="rect">
                    <a:avLst/>
                  </a:prstGeom>
                  <a:noFill/>
                  <a:ln w="9525">
                    <a:noFill/>
                    <a:miter lim="800000"/>
                    <a:headEnd/>
                    <a:tailEnd/>
                  </a:ln>
                </pic:spPr>
              </pic:pic>
            </a:graphicData>
          </a:graphic>
        </wp:anchor>
      </w:drawing>
    </w:r>
  </w:p>
  <w:p w:rsidR="00741CD5" w:rsidRPr="003064E9" w:rsidRDefault="00741CD5" w:rsidP="003064E9">
    <w:pPr>
      <w:ind w:right="7030"/>
      <w:rPr>
        <w:rFonts w:ascii="Arial" w:hAnsi="Arial" w:cs="Arial"/>
        <w:sz w:val="15"/>
        <w:szCs w:val="15"/>
      </w:rPr>
    </w:pPr>
  </w:p>
  <w:p w:rsidR="00741CD5" w:rsidRPr="004071D5" w:rsidRDefault="00741CD5" w:rsidP="000C036B">
    <w:pPr>
      <w:pStyle w:val="Footer"/>
      <w:spacing w:line="312" w:lineRule="auto"/>
      <w:rPr>
        <w:rFonts w:ascii="Arial" w:hAnsi="Arial" w:cs="Arial"/>
        <w:b/>
        <w:bCs/>
        <w:sz w:val="16"/>
        <w:szCs w:val="16"/>
      </w:rPr>
    </w:pPr>
    <w:r w:rsidRPr="004071D5">
      <w:rPr>
        <w:rFonts w:ascii="Arial" w:hAnsi="Arial" w:cs="Arial"/>
        <w:b/>
        <w:bCs/>
        <w:sz w:val="16"/>
        <w:szCs w:val="16"/>
      </w:rPr>
      <w:t xml:space="preserve">NSW Department of Education – </w:t>
    </w:r>
    <w:r w:rsidR="00022742">
      <w:rPr>
        <w:rFonts w:ascii="Arial" w:hAnsi="Arial" w:cs="Arial"/>
        <w:b/>
        <w:bCs/>
        <w:sz w:val="16"/>
        <w:szCs w:val="16"/>
      </w:rPr>
      <w:t>High Performing Students</w:t>
    </w:r>
    <w:r w:rsidRPr="004071D5">
      <w:rPr>
        <w:rFonts w:ascii="Arial" w:hAnsi="Arial" w:cs="Arial"/>
        <w:b/>
        <w:bCs/>
        <w:sz w:val="16"/>
        <w:szCs w:val="16"/>
      </w:rPr>
      <w:t xml:space="preserve"> </w:t>
    </w:r>
    <w:r w:rsidR="00B66AD9">
      <w:rPr>
        <w:rFonts w:ascii="Arial" w:hAnsi="Arial" w:cs="Arial"/>
        <w:b/>
        <w:bCs/>
        <w:sz w:val="16"/>
        <w:szCs w:val="16"/>
      </w:rPr>
      <w:t>Team</w:t>
    </w:r>
  </w:p>
  <w:p w:rsidR="00741CD5" w:rsidRDefault="00B66AD9" w:rsidP="000C036B">
    <w:pPr>
      <w:pStyle w:val="Footer"/>
      <w:spacing w:line="312" w:lineRule="auto"/>
      <w:rPr>
        <w:rFonts w:ascii="Arial" w:hAnsi="Arial" w:cs="Arial"/>
        <w:sz w:val="15"/>
        <w:szCs w:val="15"/>
      </w:rPr>
    </w:pPr>
    <w:r>
      <w:rPr>
        <w:rFonts w:ascii="Arial" w:hAnsi="Arial" w:cs="Arial"/>
        <w:sz w:val="15"/>
        <w:szCs w:val="15"/>
      </w:rPr>
      <w:t>GPO Box</w:t>
    </w:r>
    <w:r w:rsidR="00741CD5">
      <w:rPr>
        <w:rFonts w:ascii="Arial" w:hAnsi="Arial" w:cs="Arial"/>
        <w:sz w:val="15"/>
        <w:szCs w:val="15"/>
      </w:rPr>
      <w:t xml:space="preserve"> </w:t>
    </w:r>
    <w:r>
      <w:rPr>
        <w:rFonts w:ascii="Arial" w:hAnsi="Arial" w:cs="Arial"/>
        <w:sz w:val="15"/>
        <w:szCs w:val="15"/>
      </w:rPr>
      <w:t>3</w:t>
    </w:r>
    <w:r w:rsidR="003060F0">
      <w:rPr>
        <w:rFonts w:ascii="Arial" w:hAnsi="Arial" w:cs="Arial"/>
        <w:sz w:val="15"/>
        <w:szCs w:val="15"/>
      </w:rPr>
      <w:t>3</w:t>
    </w:r>
    <w:r w:rsidR="00741CD5" w:rsidRPr="00544863">
      <w:rPr>
        <w:rFonts w:ascii="Arial" w:hAnsi="Arial" w:cs="Arial"/>
        <w:sz w:val="15"/>
        <w:szCs w:val="15"/>
      </w:rPr>
      <w:t xml:space="preserve"> </w:t>
    </w:r>
    <w:r>
      <w:rPr>
        <w:rFonts w:ascii="Arial" w:hAnsi="Arial" w:cs="Arial"/>
        <w:sz w:val="15"/>
        <w:szCs w:val="15"/>
      </w:rPr>
      <w:t>SYDNEY</w:t>
    </w:r>
    <w:r w:rsidR="003060F0">
      <w:rPr>
        <w:rFonts w:ascii="Arial" w:hAnsi="Arial" w:cs="Arial"/>
        <w:sz w:val="15"/>
        <w:szCs w:val="15"/>
      </w:rPr>
      <w:t xml:space="preserve"> NSW</w:t>
    </w:r>
    <w:r w:rsidR="00741CD5" w:rsidRPr="00544863">
      <w:rPr>
        <w:rFonts w:ascii="Arial" w:hAnsi="Arial" w:cs="Arial"/>
        <w:sz w:val="15"/>
        <w:szCs w:val="15"/>
      </w:rPr>
      <w:t xml:space="preserve"> </w:t>
    </w:r>
    <w:r>
      <w:rPr>
        <w:rFonts w:ascii="Arial" w:hAnsi="Arial" w:cs="Arial"/>
        <w:sz w:val="15"/>
        <w:szCs w:val="15"/>
      </w:rPr>
      <w:t>2001</w:t>
    </w:r>
    <w:r w:rsidR="00741CD5" w:rsidRPr="00544863">
      <w:rPr>
        <w:rFonts w:ascii="Arial" w:hAnsi="Arial" w:cs="Arial"/>
        <w:sz w:val="15"/>
        <w:szCs w:val="15"/>
      </w:rPr>
      <w:t xml:space="preserve"> </w:t>
    </w:r>
    <w:r w:rsidR="00741CD5">
      <w:rPr>
        <w:rFonts w:ascii="Arial" w:hAnsi="Arial" w:cs="Arial"/>
        <w:sz w:val="15"/>
        <w:szCs w:val="15"/>
      </w:rPr>
      <w:t xml:space="preserve">   </w:t>
    </w:r>
    <w:r w:rsidR="00741CD5" w:rsidRPr="00544863">
      <w:rPr>
        <w:rFonts w:ascii="Arial" w:hAnsi="Arial" w:cs="Arial"/>
        <w:sz w:val="15"/>
        <w:szCs w:val="15"/>
      </w:rPr>
      <w:t xml:space="preserve"> </w:t>
    </w:r>
  </w:p>
  <w:p w:rsidR="00741CD5" w:rsidRPr="003064E9" w:rsidRDefault="00741CD5" w:rsidP="000C036B">
    <w:pPr>
      <w:pStyle w:val="Footer"/>
      <w:spacing w:line="312" w:lineRule="auto"/>
      <w:rPr>
        <w:rFonts w:ascii="Arial" w:hAnsi="Arial" w:cs="Arial"/>
        <w:sz w:val="15"/>
        <w:szCs w:val="15"/>
      </w:rPr>
    </w:pPr>
    <w:r w:rsidRPr="00544863">
      <w:rPr>
        <w:rFonts w:ascii="Arial" w:hAnsi="Arial" w:cs="Arial"/>
        <w:sz w:val="15"/>
        <w:szCs w:val="15"/>
      </w:rPr>
      <w:t xml:space="preserve">T </w:t>
    </w:r>
    <w:r w:rsidR="00681B2C">
      <w:rPr>
        <w:rFonts w:ascii="Arial" w:hAnsi="Arial" w:cs="Arial"/>
        <w:sz w:val="15"/>
        <w:szCs w:val="15"/>
      </w:rPr>
      <w:t xml:space="preserve">1300 </w:t>
    </w:r>
    <w:r w:rsidR="00681B2C" w:rsidRPr="00681B2C">
      <w:rPr>
        <w:rFonts w:ascii="Arial" w:hAnsi="Arial" w:cs="Arial"/>
        <w:sz w:val="15"/>
        <w:szCs w:val="15"/>
      </w:rPr>
      <w:t>880 367</w:t>
    </w:r>
    <w:r w:rsidRPr="00544863">
      <w:rPr>
        <w:rFonts w:ascii="Arial" w:hAnsi="Arial" w:cs="Arial"/>
        <w:sz w:val="15"/>
        <w:szCs w:val="15"/>
      </w:rPr>
      <w:t xml:space="preserve">  </w:t>
    </w:r>
    <w:r>
      <w:rPr>
        <w:rFonts w:ascii="Arial" w:hAnsi="Arial" w:cs="Arial"/>
        <w:sz w:val="15"/>
        <w:szCs w:val="15"/>
      </w:rPr>
      <w:t xml:space="preserve">    </w:t>
    </w:r>
    <w:r w:rsidRPr="00544863">
      <w:rPr>
        <w:rFonts w:ascii="Arial" w:hAnsi="Arial" w:cs="Arial"/>
        <w:sz w:val="15"/>
        <w:szCs w:val="15"/>
      </w:rPr>
      <w:t xml:space="preserve">E </w:t>
    </w:r>
    <w:hyperlink r:id="rId2" w:history="1">
      <w:r w:rsidRPr="00B065E6">
        <w:rPr>
          <w:rStyle w:val="Hyperlink"/>
          <w:rFonts w:ascii="Arial" w:hAnsi="Arial" w:cs="Arial"/>
          <w:sz w:val="15"/>
          <w:szCs w:val="15"/>
        </w:rPr>
        <w:t>ssu@det.nsw.edu.au</w:t>
      </w:r>
    </w:hyperlink>
    <w:r>
      <w:rPr>
        <w:rFonts w:ascii="Arial" w:hAnsi="Arial" w:cs="Arial"/>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D6" w:rsidRDefault="003E05D6" w:rsidP="002963BB">
      <w:r>
        <w:separator/>
      </w:r>
    </w:p>
  </w:footnote>
  <w:footnote w:type="continuationSeparator" w:id="0">
    <w:p w:rsidR="003E05D6" w:rsidRDefault="003E05D6" w:rsidP="00296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D5" w:rsidRDefault="00F5458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48.4pt;height:271.2pt;z-index:-251657728;mso-wrap-edited:f;mso-position-horizontal:center;mso-position-horizontal-relative:margin;mso-position-vertical:center;mso-position-vertical-relative:margin" wrapcoords="-36 0 -36 21480 21600 21480 21600 0 -36 0">
          <v:imagedata r:id="rId1" o:title="WARATAH_MONO_201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D5" w:rsidRDefault="00741CD5" w:rsidP="00731C72">
    <w:pPr>
      <w:pStyle w:val="Header"/>
      <w:tabs>
        <w:tab w:val="clear" w:pos="4320"/>
        <w:tab w:val="center" w:pos="-2127"/>
      </w:tabs>
      <w:ind w:left="-113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D5" w:rsidRDefault="003E03E7">
    <w:pPr>
      <w:pStyle w:val="Header"/>
    </w:pPr>
    <w:r>
      <w:rPr>
        <w:noProof/>
        <w:lang w:eastAsia="en-AU"/>
      </w:rPr>
      <w:drawing>
        <wp:inline distT="0" distB="0" distL="0" distR="0">
          <wp:extent cx="1548000" cy="549044"/>
          <wp:effectExtent l="0" t="0" r="0" b="3810"/>
          <wp:docPr id="1" name="Picture 1" descr="C:\Users\MHYNES1\AppData\Local\Microsoft\Windows\Temporary Internet Files\Content.Outlook\IW5ETSGK\DoE_Logo_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YNES1\AppData\Local\Microsoft\Windows\Temporary Internet Files\Content.Outlook\IW5ETSGK\DoE_Logo_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5490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FEE0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623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278D6A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2B038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08C0F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B9219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DA97D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3BCF0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FEEE63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3EF4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80579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276102"/>
    <w:multiLevelType w:val="hybridMultilevel"/>
    <w:tmpl w:val="ACB674DA"/>
    <w:lvl w:ilvl="0" w:tplc="EBE8D0FE">
      <w:numFmt w:val="bullet"/>
      <w:lvlText w:val="-"/>
      <w:lvlJc w:val="left"/>
      <w:pPr>
        <w:ind w:left="720" w:hanging="360"/>
      </w:pPr>
      <w:rPr>
        <w:rFonts w:ascii="Montserrat" w:eastAsiaTheme="minorHAnsi" w:hAnsi="Montserra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F5708C7"/>
    <w:multiLevelType w:val="hybridMultilevel"/>
    <w:tmpl w:val="C36C9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6E25CE6"/>
    <w:multiLevelType w:val="hybridMultilevel"/>
    <w:tmpl w:val="79AC3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C5318BB"/>
    <w:multiLevelType w:val="hybridMultilevel"/>
    <w:tmpl w:val="0792B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6A0F0B"/>
    <w:multiLevelType w:val="hybridMultilevel"/>
    <w:tmpl w:val="A3CC7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D6"/>
    <w:rsid w:val="00022742"/>
    <w:rsid w:val="00093BC6"/>
    <w:rsid w:val="000B655F"/>
    <w:rsid w:val="000C036B"/>
    <w:rsid w:val="000C1D0C"/>
    <w:rsid w:val="000E4B5C"/>
    <w:rsid w:val="001333D9"/>
    <w:rsid w:val="002963BB"/>
    <w:rsid w:val="003060F0"/>
    <w:rsid w:val="003064E9"/>
    <w:rsid w:val="003A5823"/>
    <w:rsid w:val="003E03E7"/>
    <w:rsid w:val="003E05D6"/>
    <w:rsid w:val="003E1C31"/>
    <w:rsid w:val="004071D5"/>
    <w:rsid w:val="00427FC9"/>
    <w:rsid w:val="004527D9"/>
    <w:rsid w:val="005108DC"/>
    <w:rsid w:val="005A5A55"/>
    <w:rsid w:val="005B3719"/>
    <w:rsid w:val="0060153D"/>
    <w:rsid w:val="00615227"/>
    <w:rsid w:val="00681B2C"/>
    <w:rsid w:val="00691660"/>
    <w:rsid w:val="006B6AD1"/>
    <w:rsid w:val="006B74BD"/>
    <w:rsid w:val="006D1ACC"/>
    <w:rsid w:val="006F370D"/>
    <w:rsid w:val="007202E8"/>
    <w:rsid w:val="007317F0"/>
    <w:rsid w:val="00731C72"/>
    <w:rsid w:val="00741CD5"/>
    <w:rsid w:val="00747E3A"/>
    <w:rsid w:val="007F2965"/>
    <w:rsid w:val="008666F6"/>
    <w:rsid w:val="00872D49"/>
    <w:rsid w:val="0095036E"/>
    <w:rsid w:val="00985749"/>
    <w:rsid w:val="009D0CCE"/>
    <w:rsid w:val="009E3116"/>
    <w:rsid w:val="009E5015"/>
    <w:rsid w:val="00AB2EE7"/>
    <w:rsid w:val="00B5494A"/>
    <w:rsid w:val="00B66AD9"/>
    <w:rsid w:val="00BF4FAE"/>
    <w:rsid w:val="00C6732F"/>
    <w:rsid w:val="00C8643F"/>
    <w:rsid w:val="00C91743"/>
    <w:rsid w:val="00D71E92"/>
    <w:rsid w:val="00E040F7"/>
    <w:rsid w:val="00E61DE5"/>
    <w:rsid w:val="00E64296"/>
    <w:rsid w:val="00EB2372"/>
    <w:rsid w:val="00EF5BE1"/>
    <w:rsid w:val="00F31C21"/>
    <w:rsid w:val="00F76B3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B5DC25"/>
  <w15:docId w15:val="{23EC8AC4-4E41-409B-A10F-6707298AC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C6"/>
    <w:pPr>
      <w:spacing w:after="160" w:line="256" w:lineRule="auto"/>
    </w:pPr>
    <w:rPr>
      <w:rFonts w:asciiTheme="minorHAnsi" w:eastAsiaTheme="minorHAnsi" w:hAnsiTheme="minorHAnsi" w:cstheme="minorBidi"/>
      <w:sz w:val="22"/>
      <w:szCs w:val="22"/>
      <w:lang w:eastAsia="en-US"/>
    </w:rPr>
  </w:style>
  <w:style w:type="paragraph" w:styleId="Heading3">
    <w:name w:val="heading 3"/>
    <w:basedOn w:val="Normal"/>
    <w:next w:val="Normal"/>
    <w:link w:val="Heading3Char"/>
    <w:qFormat/>
    <w:rsid w:val="00E61DE5"/>
    <w:pPr>
      <w:keepNext/>
      <w:widowControl w:val="0"/>
      <w:autoSpaceDE w:val="0"/>
      <w:autoSpaceDN w:val="0"/>
      <w:adjustRightInd w:val="0"/>
      <w:outlineLvl w:val="2"/>
    </w:pPr>
    <w:rPr>
      <w:rFonts w:ascii="Arial" w:eastAsia="Times New Roman" w:hAnsi="Arial" w:cs="Arial"/>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80E"/>
    <w:pPr>
      <w:tabs>
        <w:tab w:val="center" w:pos="4320"/>
        <w:tab w:val="right" w:pos="8640"/>
      </w:tabs>
    </w:pPr>
  </w:style>
  <w:style w:type="character" w:customStyle="1" w:styleId="HeaderChar">
    <w:name w:val="Header Char"/>
    <w:basedOn w:val="DefaultParagraphFont"/>
    <w:link w:val="Header"/>
    <w:uiPriority w:val="99"/>
    <w:rsid w:val="0064380E"/>
  </w:style>
  <w:style w:type="paragraph" w:styleId="Footer">
    <w:name w:val="footer"/>
    <w:basedOn w:val="Normal"/>
    <w:link w:val="FooterChar"/>
    <w:unhideWhenUsed/>
    <w:rsid w:val="0064380E"/>
    <w:pPr>
      <w:tabs>
        <w:tab w:val="center" w:pos="4320"/>
        <w:tab w:val="right" w:pos="8640"/>
      </w:tabs>
    </w:pPr>
  </w:style>
  <w:style w:type="character" w:customStyle="1" w:styleId="FooterChar">
    <w:name w:val="Footer Char"/>
    <w:basedOn w:val="DefaultParagraphFont"/>
    <w:link w:val="Footer"/>
    <w:rsid w:val="0064380E"/>
  </w:style>
  <w:style w:type="paragraph" w:customStyle="1" w:styleId="05bodycopy">
    <w:name w:val="05. body copy"/>
    <w:basedOn w:val="Normal"/>
    <w:uiPriority w:val="99"/>
    <w:rsid w:val="0064380E"/>
    <w:pPr>
      <w:widowControl w:val="0"/>
      <w:tabs>
        <w:tab w:val="left" w:pos="170"/>
        <w:tab w:val="left" w:pos="340"/>
        <w:tab w:val="left" w:pos="510"/>
        <w:tab w:val="left" w:pos="680"/>
        <w:tab w:val="left" w:pos="850"/>
        <w:tab w:val="left" w:pos="1020"/>
        <w:tab w:val="left" w:pos="1191"/>
        <w:tab w:val="left" w:pos="1361"/>
        <w:tab w:val="left" w:pos="1531"/>
        <w:tab w:val="left" w:pos="1701"/>
        <w:tab w:val="left" w:pos="1871"/>
        <w:tab w:val="left" w:pos="2041"/>
        <w:tab w:val="left" w:pos="2211"/>
        <w:tab w:val="left" w:pos="2381"/>
        <w:tab w:val="left" w:pos="2551"/>
        <w:tab w:val="left" w:pos="2721"/>
        <w:tab w:val="left" w:pos="2891"/>
        <w:tab w:val="left" w:pos="3061"/>
        <w:tab w:val="left" w:pos="3231"/>
        <w:tab w:val="left" w:pos="3402"/>
        <w:tab w:val="left" w:pos="3572"/>
        <w:tab w:val="left" w:pos="3742"/>
        <w:tab w:val="left" w:pos="3912"/>
        <w:tab w:val="left" w:pos="4082"/>
        <w:tab w:val="left" w:pos="4252"/>
        <w:tab w:val="left" w:pos="4422"/>
        <w:tab w:val="left" w:pos="4592"/>
        <w:tab w:val="left" w:pos="4762"/>
        <w:tab w:val="left" w:pos="4932"/>
        <w:tab w:val="left" w:pos="5102"/>
        <w:tab w:val="left" w:pos="5272"/>
        <w:tab w:val="left" w:pos="5443"/>
        <w:tab w:val="left" w:pos="5613"/>
        <w:tab w:val="left" w:pos="5783"/>
        <w:tab w:val="left" w:pos="5953"/>
        <w:tab w:val="left" w:pos="6123"/>
        <w:tab w:val="left" w:pos="6293"/>
        <w:tab w:val="left" w:pos="6463"/>
      </w:tabs>
      <w:suppressAutoHyphens/>
      <w:autoSpaceDE w:val="0"/>
      <w:autoSpaceDN w:val="0"/>
      <w:adjustRightInd w:val="0"/>
      <w:spacing w:after="113" w:line="250" w:lineRule="atLeast"/>
      <w:textAlignment w:val="center"/>
    </w:pPr>
    <w:rPr>
      <w:rFonts w:ascii="FrutigerLTStd-LightCn" w:hAnsi="FrutigerLTStd-LightCn" w:cs="FrutigerLTStd-LightCn"/>
      <w:color w:val="000000"/>
      <w:sz w:val="19"/>
      <w:szCs w:val="19"/>
    </w:rPr>
  </w:style>
  <w:style w:type="character" w:styleId="Hyperlink">
    <w:name w:val="Hyperlink"/>
    <w:basedOn w:val="DefaultParagraphFont"/>
    <w:uiPriority w:val="99"/>
    <w:rsid w:val="00877458"/>
    <w:rPr>
      <w:color w:val="0000FF"/>
      <w:u w:val="single"/>
    </w:rPr>
  </w:style>
  <w:style w:type="character" w:styleId="FollowedHyperlink">
    <w:name w:val="FollowedHyperlink"/>
    <w:basedOn w:val="DefaultParagraphFont"/>
    <w:rsid w:val="00877458"/>
    <w:rPr>
      <w:color w:val="800080"/>
      <w:u w:val="single"/>
    </w:rPr>
  </w:style>
  <w:style w:type="paragraph" w:styleId="BalloonText">
    <w:name w:val="Balloon Text"/>
    <w:basedOn w:val="Normal"/>
    <w:link w:val="BalloonTextChar"/>
    <w:rsid w:val="006C4D2A"/>
    <w:rPr>
      <w:rFonts w:ascii="Tahoma" w:hAnsi="Tahoma" w:cs="Tahoma"/>
      <w:sz w:val="16"/>
      <w:szCs w:val="16"/>
    </w:rPr>
  </w:style>
  <w:style w:type="character" w:customStyle="1" w:styleId="BalloonTextChar">
    <w:name w:val="Balloon Text Char"/>
    <w:basedOn w:val="DefaultParagraphFont"/>
    <w:link w:val="BalloonText"/>
    <w:rsid w:val="006C4D2A"/>
    <w:rPr>
      <w:rFonts w:ascii="Tahoma" w:hAnsi="Tahoma" w:cs="Tahoma"/>
      <w:sz w:val="16"/>
      <w:szCs w:val="16"/>
    </w:rPr>
  </w:style>
  <w:style w:type="paragraph" w:customStyle="1" w:styleId="Default">
    <w:name w:val="Default"/>
    <w:rsid w:val="000E4B5C"/>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E61DE5"/>
    <w:rPr>
      <w:rFonts w:ascii="Arial" w:eastAsia="Times New Roman" w:hAnsi="Arial" w:cs="Arial"/>
      <w:b/>
      <w:bCs/>
      <w:sz w:val="24"/>
      <w:lang w:val="en-GB" w:eastAsia="en-US"/>
    </w:rPr>
  </w:style>
  <w:style w:type="paragraph" w:styleId="NormalWeb">
    <w:name w:val="Normal (Web)"/>
    <w:basedOn w:val="Normal"/>
    <w:uiPriority w:val="99"/>
    <w:semiHidden/>
    <w:unhideWhenUsed/>
    <w:rsid w:val="00093BC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semiHidden/>
    <w:unhideWhenUsed/>
    <w:rsid w:val="00093BC6"/>
    <w:pPr>
      <w:spacing w:line="240" w:lineRule="auto"/>
    </w:pPr>
    <w:rPr>
      <w:sz w:val="20"/>
      <w:szCs w:val="20"/>
    </w:rPr>
  </w:style>
  <w:style w:type="character" w:customStyle="1" w:styleId="CommentTextChar">
    <w:name w:val="Comment Text Char"/>
    <w:basedOn w:val="DefaultParagraphFont"/>
    <w:link w:val="CommentText"/>
    <w:uiPriority w:val="99"/>
    <w:semiHidden/>
    <w:rsid w:val="00093BC6"/>
    <w:rPr>
      <w:rFonts w:asciiTheme="minorHAnsi" w:eastAsiaTheme="minorHAnsi" w:hAnsiTheme="minorHAnsi" w:cstheme="minorBidi"/>
      <w:lang w:eastAsia="en-US"/>
    </w:rPr>
  </w:style>
  <w:style w:type="paragraph" w:styleId="ListParagraph">
    <w:name w:val="List Paragraph"/>
    <w:basedOn w:val="Normal"/>
    <w:uiPriority w:val="34"/>
    <w:qFormat/>
    <w:rsid w:val="00093BC6"/>
    <w:pPr>
      <w:ind w:left="720"/>
      <w:contextualSpacing/>
    </w:pPr>
  </w:style>
  <w:style w:type="paragraph" w:customStyle="1" w:styleId="paragraph">
    <w:name w:val="paragraph"/>
    <w:basedOn w:val="Normal"/>
    <w:uiPriority w:val="99"/>
    <w:semiHidden/>
    <w:rsid w:val="00093BC6"/>
    <w:pPr>
      <w:spacing w:after="0"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093BC6"/>
    <w:rPr>
      <w:sz w:val="16"/>
      <w:szCs w:val="16"/>
    </w:rPr>
  </w:style>
  <w:style w:type="character" w:customStyle="1" w:styleId="eop">
    <w:name w:val="eop"/>
    <w:basedOn w:val="DefaultParagraphFont"/>
    <w:rsid w:val="00093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751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equella.det.nsw.edu.au/file/65c550e1-bae6-440c-8b2e-ed8c6fe718b3/1/Fact%20sheet%20for%20principal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sw.gov.au/public-schools/selective-high-schools-and-opportunity-classes/year-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ducation.nsw.gov.au/public-schools/selective-high-schools-and-opportunity-classes/year-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hoolsequella.det.nsw.edu.au/file/a5190613-c171-4597-8fa3-6467227af757/1/Fact%20sheet%20for%20parents.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hyperlink" Target="mailto:ssu@det.nsw.edu.au"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DOCS\Docs18\2018%20Templates\HPSU%20letter%20on%20letterhead%20with%20Magda's%20signat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4AA63-C122-4460-A750-1C246DE1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HPSU letter on letterhead with Magda's signature.dotx</Template>
  <TotalTime>0</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21 May 2010</vt:lpstr>
    </vt:vector>
  </TitlesOfParts>
  <Company>Department of Education and Training</Company>
  <LinksUpToDate>false</LinksUpToDate>
  <CharactersWithSpaces>3480</CharactersWithSpaces>
  <SharedDoc>false</SharedDoc>
  <HLinks>
    <vt:vector size="12" baseType="variant">
      <vt:variant>
        <vt:i4>7536660</vt:i4>
      </vt:variant>
      <vt:variant>
        <vt:i4>3</vt:i4>
      </vt:variant>
      <vt:variant>
        <vt:i4>0</vt:i4>
      </vt:variant>
      <vt:variant>
        <vt:i4>5</vt:i4>
      </vt:variant>
      <vt:variant>
        <vt:lpwstr>mailto:firstname.lastname@det.nsw.edu.au</vt:lpwstr>
      </vt:variant>
      <vt:variant>
        <vt:lpwstr/>
      </vt:variant>
      <vt:variant>
        <vt:i4>7536660</vt:i4>
      </vt:variant>
      <vt:variant>
        <vt:i4>0</vt:i4>
      </vt:variant>
      <vt:variant>
        <vt:i4>0</vt:i4>
      </vt:variant>
      <vt:variant>
        <vt:i4>5</vt:i4>
      </vt:variant>
      <vt:variant>
        <vt:lpwstr>mailto:firstname.lastname@det.nsw.edu.au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May 2010</dc:title>
  <dc:subject>DET letterhead</dc:subject>
  <dc:creator>Hynes, Martha-Jean</dc:creator>
  <cp:keywords>letterhead, template, new, logo, stationery</cp:keywords>
  <cp:lastModifiedBy>Lily Barclay</cp:lastModifiedBy>
  <cp:revision>2</cp:revision>
  <cp:lastPrinted>2010-05-13T01:15:00Z</cp:lastPrinted>
  <dcterms:created xsi:type="dcterms:W3CDTF">2020-05-29T00:22:00Z</dcterms:created>
  <dcterms:modified xsi:type="dcterms:W3CDTF">2020-05-29T00:22:00Z</dcterms:modified>
  <cp:category>department stationery</cp:category>
  <cp:contentStatus>final</cp:contentStatus>
</cp:coreProperties>
</file>