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8E4" w:rsidRPr="00223FB5" w:rsidRDefault="00223FB5" w:rsidP="00223FB5">
      <w:pPr>
        <w:spacing w:line="240" w:lineRule="auto"/>
        <w:jc w:val="center"/>
        <w:rPr>
          <w:b/>
          <w:sz w:val="28"/>
          <w:szCs w:val="28"/>
        </w:rPr>
      </w:pPr>
      <w:r w:rsidRPr="00223FB5">
        <w:rPr>
          <w:b/>
          <w:sz w:val="28"/>
          <w:szCs w:val="28"/>
        </w:rPr>
        <w:t>NEUTRAL BAY PUBLIC SCHOOL</w:t>
      </w:r>
    </w:p>
    <w:p w:rsidR="00223FB5" w:rsidRDefault="00223FB5" w:rsidP="00223FB5">
      <w:pPr>
        <w:spacing w:line="240" w:lineRule="auto"/>
        <w:jc w:val="center"/>
        <w:rPr>
          <w:b/>
          <w:sz w:val="28"/>
          <w:szCs w:val="28"/>
        </w:rPr>
      </w:pPr>
      <w:r w:rsidRPr="00223FB5">
        <w:rPr>
          <w:b/>
          <w:sz w:val="28"/>
          <w:szCs w:val="28"/>
        </w:rPr>
        <w:t xml:space="preserve">P &amp; </w:t>
      </w:r>
      <w:proofErr w:type="gramStart"/>
      <w:r w:rsidRPr="00223FB5">
        <w:rPr>
          <w:b/>
          <w:sz w:val="28"/>
          <w:szCs w:val="28"/>
        </w:rPr>
        <w:t>C  ASSOCIATION</w:t>
      </w:r>
      <w:proofErr w:type="gramEnd"/>
    </w:p>
    <w:p w:rsidR="00223FB5" w:rsidRDefault="00223FB5" w:rsidP="00223FB5">
      <w:pPr>
        <w:jc w:val="center"/>
        <w:rPr>
          <w:b/>
          <w:sz w:val="28"/>
          <w:szCs w:val="28"/>
        </w:rPr>
      </w:pPr>
    </w:p>
    <w:p w:rsidR="00223FB5" w:rsidRDefault="003758C0" w:rsidP="00223FB5">
      <w:pPr>
        <w:spacing w:line="240" w:lineRule="auto"/>
        <w:jc w:val="center"/>
        <w:rPr>
          <w:b/>
          <w:sz w:val="24"/>
          <w:szCs w:val="24"/>
        </w:rPr>
      </w:pPr>
      <w:r>
        <w:rPr>
          <w:b/>
          <w:sz w:val="24"/>
          <w:szCs w:val="24"/>
        </w:rPr>
        <w:t>Agenda of P&amp;C Meeting 1/18</w:t>
      </w:r>
    </w:p>
    <w:p w:rsidR="00223FB5" w:rsidRDefault="00223FB5" w:rsidP="00223FB5">
      <w:pPr>
        <w:spacing w:line="240" w:lineRule="auto"/>
        <w:jc w:val="center"/>
        <w:rPr>
          <w:b/>
          <w:sz w:val="24"/>
          <w:szCs w:val="24"/>
        </w:rPr>
      </w:pPr>
      <w:r>
        <w:rPr>
          <w:b/>
          <w:sz w:val="24"/>
          <w:szCs w:val="24"/>
        </w:rPr>
        <w:t>To be held on Wednesday 2</w:t>
      </w:r>
      <w:r w:rsidR="00D90795">
        <w:rPr>
          <w:b/>
          <w:sz w:val="24"/>
          <w:szCs w:val="24"/>
        </w:rPr>
        <w:t>1</w:t>
      </w:r>
      <w:r>
        <w:rPr>
          <w:b/>
          <w:sz w:val="24"/>
          <w:szCs w:val="24"/>
        </w:rPr>
        <w:t xml:space="preserve"> February 201</w:t>
      </w:r>
      <w:r w:rsidR="00D90795">
        <w:rPr>
          <w:b/>
          <w:sz w:val="24"/>
          <w:szCs w:val="24"/>
        </w:rPr>
        <w:t>8</w:t>
      </w:r>
      <w:r>
        <w:rPr>
          <w:b/>
          <w:sz w:val="24"/>
          <w:szCs w:val="24"/>
        </w:rPr>
        <w:t xml:space="preserve"> at 7.30pm</w:t>
      </w:r>
    </w:p>
    <w:p w:rsidR="00223FB5" w:rsidRDefault="00223FB5" w:rsidP="00223FB5">
      <w:pPr>
        <w:spacing w:line="240" w:lineRule="auto"/>
        <w:jc w:val="center"/>
        <w:rPr>
          <w:b/>
          <w:sz w:val="24"/>
          <w:szCs w:val="24"/>
        </w:rPr>
      </w:pPr>
    </w:p>
    <w:tbl>
      <w:tblPr>
        <w:tblStyle w:val="TableGrid"/>
        <w:tblW w:w="0" w:type="auto"/>
        <w:tblLook w:val="04A0" w:firstRow="1" w:lastRow="0" w:firstColumn="1" w:lastColumn="0" w:noHBand="0" w:noVBand="1"/>
      </w:tblPr>
      <w:tblGrid>
        <w:gridCol w:w="6562"/>
        <w:gridCol w:w="2454"/>
      </w:tblGrid>
      <w:tr w:rsidR="00E37F41" w:rsidTr="00A46D11">
        <w:tc>
          <w:tcPr>
            <w:tcW w:w="6562" w:type="dxa"/>
          </w:tcPr>
          <w:p w:rsidR="00E37F41" w:rsidRDefault="00E37F41" w:rsidP="00223FB5">
            <w:pPr>
              <w:jc w:val="center"/>
              <w:rPr>
                <w:b/>
                <w:sz w:val="24"/>
                <w:szCs w:val="24"/>
              </w:rPr>
            </w:pPr>
            <w:r>
              <w:rPr>
                <w:b/>
                <w:sz w:val="24"/>
                <w:szCs w:val="24"/>
              </w:rPr>
              <w:t>Agenda item</w:t>
            </w:r>
          </w:p>
        </w:tc>
        <w:tc>
          <w:tcPr>
            <w:tcW w:w="2454" w:type="dxa"/>
          </w:tcPr>
          <w:p w:rsidR="00E37F41" w:rsidRDefault="00E37F41" w:rsidP="00223FB5">
            <w:pPr>
              <w:jc w:val="center"/>
              <w:rPr>
                <w:b/>
                <w:sz w:val="24"/>
                <w:szCs w:val="24"/>
              </w:rPr>
            </w:pPr>
            <w:r>
              <w:rPr>
                <w:b/>
                <w:sz w:val="24"/>
                <w:szCs w:val="24"/>
              </w:rPr>
              <w:t>Document/speaker</w:t>
            </w:r>
          </w:p>
        </w:tc>
      </w:tr>
      <w:tr w:rsidR="00E37F41" w:rsidTr="00A46D11">
        <w:tc>
          <w:tcPr>
            <w:tcW w:w="6562" w:type="dxa"/>
          </w:tcPr>
          <w:p w:rsidR="00E37F41" w:rsidRDefault="00E37F41" w:rsidP="00E37F41">
            <w:pPr>
              <w:pStyle w:val="ListParagraph"/>
              <w:numPr>
                <w:ilvl w:val="0"/>
                <w:numId w:val="4"/>
              </w:numPr>
              <w:rPr>
                <w:b/>
                <w:sz w:val="24"/>
                <w:szCs w:val="24"/>
              </w:rPr>
            </w:pPr>
            <w:r w:rsidRPr="00E37F41">
              <w:rPr>
                <w:b/>
                <w:sz w:val="24"/>
                <w:szCs w:val="24"/>
              </w:rPr>
              <w:t>WELCOME AND APOLOGIES</w:t>
            </w:r>
          </w:p>
          <w:p w:rsidR="00722E74" w:rsidRPr="00E37F41" w:rsidRDefault="00722E74" w:rsidP="00722E74">
            <w:pPr>
              <w:pStyle w:val="ListParagraph"/>
              <w:numPr>
                <w:ilvl w:val="0"/>
                <w:numId w:val="9"/>
              </w:numPr>
              <w:rPr>
                <w:b/>
                <w:sz w:val="24"/>
                <w:szCs w:val="24"/>
              </w:rPr>
            </w:pPr>
            <w:r>
              <w:rPr>
                <w:b/>
                <w:sz w:val="24"/>
                <w:szCs w:val="24"/>
              </w:rPr>
              <w:t xml:space="preserve">New P&amp;C executive members </w:t>
            </w:r>
          </w:p>
        </w:tc>
        <w:tc>
          <w:tcPr>
            <w:tcW w:w="2454" w:type="dxa"/>
          </w:tcPr>
          <w:p w:rsidR="00E37F41" w:rsidRPr="00B711B4" w:rsidRDefault="00A46D11" w:rsidP="00A46D11">
            <w:pPr>
              <w:jc w:val="center"/>
              <w:rPr>
                <w:sz w:val="24"/>
                <w:szCs w:val="24"/>
              </w:rPr>
            </w:pPr>
            <w:r>
              <w:rPr>
                <w:sz w:val="24"/>
                <w:szCs w:val="24"/>
              </w:rPr>
              <w:t>Jenny Spillane</w:t>
            </w:r>
          </w:p>
        </w:tc>
      </w:tr>
      <w:tr w:rsidR="00E37F41" w:rsidTr="00A46D11">
        <w:tc>
          <w:tcPr>
            <w:tcW w:w="6562" w:type="dxa"/>
          </w:tcPr>
          <w:p w:rsidR="00E37F41" w:rsidRPr="00E37F41" w:rsidRDefault="00E37F41" w:rsidP="00E37F41">
            <w:pPr>
              <w:pStyle w:val="ListParagraph"/>
              <w:numPr>
                <w:ilvl w:val="0"/>
                <w:numId w:val="4"/>
              </w:numPr>
              <w:rPr>
                <w:b/>
                <w:sz w:val="24"/>
                <w:szCs w:val="24"/>
              </w:rPr>
            </w:pPr>
            <w:r w:rsidRPr="00E37F41">
              <w:rPr>
                <w:b/>
                <w:sz w:val="24"/>
                <w:szCs w:val="24"/>
              </w:rPr>
              <w:t>MINUTES FROM PREVIOUS MEETING</w:t>
            </w:r>
          </w:p>
        </w:tc>
        <w:tc>
          <w:tcPr>
            <w:tcW w:w="2454" w:type="dxa"/>
          </w:tcPr>
          <w:p w:rsidR="00E37F41" w:rsidRPr="00B711B4" w:rsidRDefault="00E37F41" w:rsidP="00223FB5">
            <w:pPr>
              <w:jc w:val="center"/>
              <w:rPr>
                <w:sz w:val="24"/>
                <w:szCs w:val="24"/>
              </w:rPr>
            </w:pPr>
            <w:r w:rsidRPr="00B711B4">
              <w:rPr>
                <w:sz w:val="24"/>
                <w:szCs w:val="24"/>
              </w:rPr>
              <w:t>As circulated</w:t>
            </w:r>
          </w:p>
        </w:tc>
      </w:tr>
      <w:tr w:rsidR="00E37F41" w:rsidTr="00A46D11">
        <w:tc>
          <w:tcPr>
            <w:tcW w:w="6562" w:type="dxa"/>
          </w:tcPr>
          <w:p w:rsidR="00E37F41" w:rsidRPr="00E37F41" w:rsidRDefault="00E37F41" w:rsidP="00E37F41">
            <w:pPr>
              <w:pStyle w:val="ListParagraph"/>
              <w:numPr>
                <w:ilvl w:val="0"/>
                <w:numId w:val="4"/>
              </w:numPr>
              <w:rPr>
                <w:b/>
                <w:sz w:val="24"/>
                <w:szCs w:val="24"/>
              </w:rPr>
            </w:pPr>
            <w:r>
              <w:rPr>
                <w:b/>
                <w:sz w:val="24"/>
                <w:szCs w:val="24"/>
              </w:rPr>
              <w:t>BUSINESS ARISING FROM MINUTES OF PREVIOUS MEETING</w:t>
            </w:r>
          </w:p>
        </w:tc>
        <w:tc>
          <w:tcPr>
            <w:tcW w:w="2454" w:type="dxa"/>
          </w:tcPr>
          <w:p w:rsidR="00E37F41" w:rsidRPr="00B711B4" w:rsidRDefault="00A46D11" w:rsidP="00223FB5">
            <w:pPr>
              <w:jc w:val="center"/>
              <w:rPr>
                <w:sz w:val="24"/>
                <w:szCs w:val="24"/>
              </w:rPr>
            </w:pPr>
            <w:r>
              <w:rPr>
                <w:sz w:val="24"/>
                <w:szCs w:val="24"/>
              </w:rPr>
              <w:t>Jenny Spillane</w:t>
            </w:r>
          </w:p>
        </w:tc>
      </w:tr>
      <w:tr w:rsidR="00E37F41" w:rsidTr="00A46D11">
        <w:tc>
          <w:tcPr>
            <w:tcW w:w="6562" w:type="dxa"/>
          </w:tcPr>
          <w:p w:rsidR="00E37F41" w:rsidRDefault="00E37F41" w:rsidP="00E37F41">
            <w:pPr>
              <w:pStyle w:val="ListParagraph"/>
              <w:numPr>
                <w:ilvl w:val="0"/>
                <w:numId w:val="4"/>
              </w:numPr>
              <w:rPr>
                <w:b/>
                <w:sz w:val="24"/>
                <w:szCs w:val="24"/>
              </w:rPr>
            </w:pPr>
            <w:r>
              <w:rPr>
                <w:b/>
                <w:sz w:val="24"/>
                <w:szCs w:val="24"/>
              </w:rPr>
              <w:t>CORRESPONDENCE</w:t>
            </w:r>
          </w:p>
          <w:p w:rsidR="00E37F41" w:rsidRPr="00E37F41" w:rsidRDefault="00E37F41" w:rsidP="00E37F41">
            <w:pPr>
              <w:pStyle w:val="ListParagraph"/>
              <w:rPr>
                <w:b/>
                <w:sz w:val="24"/>
                <w:szCs w:val="24"/>
              </w:rPr>
            </w:pPr>
          </w:p>
        </w:tc>
        <w:tc>
          <w:tcPr>
            <w:tcW w:w="2454" w:type="dxa"/>
          </w:tcPr>
          <w:p w:rsidR="00E37F41" w:rsidRPr="00B711B4" w:rsidRDefault="00E37F41" w:rsidP="00E37F41">
            <w:pPr>
              <w:jc w:val="center"/>
              <w:rPr>
                <w:sz w:val="24"/>
                <w:szCs w:val="24"/>
              </w:rPr>
            </w:pPr>
            <w:r w:rsidRPr="00B711B4">
              <w:rPr>
                <w:sz w:val="24"/>
                <w:szCs w:val="24"/>
              </w:rPr>
              <w:t>Michelle Jackson</w:t>
            </w:r>
          </w:p>
        </w:tc>
      </w:tr>
      <w:tr w:rsidR="00E37F41" w:rsidTr="00A46D11">
        <w:tc>
          <w:tcPr>
            <w:tcW w:w="6562" w:type="dxa"/>
          </w:tcPr>
          <w:p w:rsidR="00E37F41" w:rsidRDefault="00E37F41" w:rsidP="00E37F41">
            <w:pPr>
              <w:pStyle w:val="ListParagraph"/>
              <w:numPr>
                <w:ilvl w:val="0"/>
                <w:numId w:val="4"/>
              </w:numPr>
              <w:rPr>
                <w:b/>
                <w:sz w:val="24"/>
                <w:szCs w:val="24"/>
              </w:rPr>
            </w:pPr>
            <w:r>
              <w:rPr>
                <w:b/>
                <w:sz w:val="24"/>
                <w:szCs w:val="24"/>
              </w:rPr>
              <w:t>PRINCIPAL’S REPORT</w:t>
            </w:r>
          </w:p>
          <w:p w:rsidR="00722E74" w:rsidRPr="00E37F41" w:rsidRDefault="00A46D11" w:rsidP="00D90795">
            <w:pPr>
              <w:pStyle w:val="ListParagraph"/>
              <w:numPr>
                <w:ilvl w:val="0"/>
                <w:numId w:val="9"/>
              </w:numPr>
              <w:rPr>
                <w:b/>
                <w:sz w:val="24"/>
                <w:szCs w:val="24"/>
              </w:rPr>
            </w:pPr>
            <w:r>
              <w:rPr>
                <w:b/>
                <w:sz w:val="24"/>
                <w:szCs w:val="24"/>
              </w:rPr>
              <w:t>2018 priorities</w:t>
            </w:r>
          </w:p>
        </w:tc>
        <w:tc>
          <w:tcPr>
            <w:tcW w:w="2454" w:type="dxa"/>
          </w:tcPr>
          <w:p w:rsidR="00E37F41" w:rsidRPr="00B711B4" w:rsidRDefault="00E37F41" w:rsidP="00223FB5">
            <w:pPr>
              <w:jc w:val="center"/>
              <w:rPr>
                <w:sz w:val="24"/>
                <w:szCs w:val="24"/>
              </w:rPr>
            </w:pPr>
            <w:r w:rsidRPr="00B711B4">
              <w:rPr>
                <w:sz w:val="24"/>
                <w:szCs w:val="24"/>
              </w:rPr>
              <w:t>David Shuster</w:t>
            </w:r>
          </w:p>
        </w:tc>
      </w:tr>
      <w:tr w:rsidR="00E37F41" w:rsidTr="00A46D11">
        <w:tc>
          <w:tcPr>
            <w:tcW w:w="6562" w:type="dxa"/>
          </w:tcPr>
          <w:p w:rsidR="00E37F41" w:rsidRDefault="00E37F41" w:rsidP="00E37F41">
            <w:pPr>
              <w:pStyle w:val="ListParagraph"/>
              <w:numPr>
                <w:ilvl w:val="0"/>
                <w:numId w:val="4"/>
              </w:numPr>
              <w:rPr>
                <w:b/>
                <w:sz w:val="24"/>
                <w:szCs w:val="24"/>
              </w:rPr>
            </w:pPr>
            <w:r>
              <w:rPr>
                <w:b/>
                <w:sz w:val="24"/>
                <w:szCs w:val="24"/>
              </w:rPr>
              <w:t>TREASURER’S REPORT</w:t>
            </w:r>
          </w:p>
          <w:p w:rsidR="00722E74" w:rsidRPr="00E37F41" w:rsidRDefault="00722E74" w:rsidP="00722E74">
            <w:pPr>
              <w:pStyle w:val="ListParagraph"/>
              <w:rPr>
                <w:b/>
                <w:sz w:val="24"/>
                <w:szCs w:val="24"/>
              </w:rPr>
            </w:pPr>
          </w:p>
        </w:tc>
        <w:tc>
          <w:tcPr>
            <w:tcW w:w="2454" w:type="dxa"/>
          </w:tcPr>
          <w:p w:rsidR="00E37F41" w:rsidRPr="00B711B4" w:rsidRDefault="0050125F" w:rsidP="00223FB5">
            <w:pPr>
              <w:jc w:val="center"/>
              <w:rPr>
                <w:sz w:val="24"/>
                <w:szCs w:val="24"/>
              </w:rPr>
            </w:pPr>
            <w:r>
              <w:rPr>
                <w:sz w:val="24"/>
                <w:szCs w:val="24"/>
              </w:rPr>
              <w:t>Jenny Spillane</w:t>
            </w:r>
          </w:p>
        </w:tc>
      </w:tr>
      <w:tr w:rsidR="0050125F" w:rsidTr="00A46D11">
        <w:tc>
          <w:tcPr>
            <w:tcW w:w="6562" w:type="dxa"/>
          </w:tcPr>
          <w:p w:rsidR="0050125F" w:rsidRDefault="0050125F" w:rsidP="00E37F41">
            <w:pPr>
              <w:pStyle w:val="ListParagraph"/>
              <w:numPr>
                <w:ilvl w:val="0"/>
                <w:numId w:val="4"/>
              </w:numPr>
              <w:rPr>
                <w:b/>
                <w:sz w:val="24"/>
                <w:szCs w:val="24"/>
              </w:rPr>
            </w:pPr>
            <w:r>
              <w:rPr>
                <w:b/>
                <w:sz w:val="24"/>
                <w:szCs w:val="24"/>
              </w:rPr>
              <w:t>SCHOOL COUNCIL REPORT</w:t>
            </w:r>
          </w:p>
        </w:tc>
        <w:tc>
          <w:tcPr>
            <w:tcW w:w="2454" w:type="dxa"/>
          </w:tcPr>
          <w:p w:rsidR="0050125F" w:rsidRDefault="0050125F" w:rsidP="00223FB5">
            <w:pPr>
              <w:jc w:val="center"/>
              <w:rPr>
                <w:sz w:val="24"/>
                <w:szCs w:val="24"/>
              </w:rPr>
            </w:pPr>
          </w:p>
        </w:tc>
      </w:tr>
      <w:tr w:rsidR="00E37F41" w:rsidTr="00A46D11">
        <w:tc>
          <w:tcPr>
            <w:tcW w:w="6562" w:type="dxa"/>
          </w:tcPr>
          <w:p w:rsidR="00E37F41" w:rsidRDefault="00E37F41" w:rsidP="00E37F41">
            <w:pPr>
              <w:pStyle w:val="ListParagraph"/>
              <w:numPr>
                <w:ilvl w:val="0"/>
                <w:numId w:val="4"/>
              </w:numPr>
              <w:rPr>
                <w:b/>
                <w:sz w:val="24"/>
                <w:szCs w:val="24"/>
              </w:rPr>
            </w:pPr>
            <w:r>
              <w:rPr>
                <w:b/>
                <w:sz w:val="24"/>
                <w:szCs w:val="24"/>
              </w:rPr>
              <w:t>SUB COMMITTEE REPORTS</w:t>
            </w:r>
          </w:p>
          <w:p w:rsidR="00CA2FD3" w:rsidRDefault="00CA2FD3" w:rsidP="00CA2FD3">
            <w:pPr>
              <w:pStyle w:val="ListParagraph"/>
              <w:numPr>
                <w:ilvl w:val="0"/>
                <w:numId w:val="5"/>
              </w:numPr>
              <w:rPr>
                <w:b/>
                <w:sz w:val="24"/>
                <w:szCs w:val="24"/>
              </w:rPr>
            </w:pPr>
            <w:r>
              <w:rPr>
                <w:b/>
                <w:sz w:val="24"/>
                <w:szCs w:val="24"/>
              </w:rPr>
              <w:t>Uniform Shop</w:t>
            </w:r>
          </w:p>
          <w:p w:rsidR="00CA2FD3" w:rsidRDefault="00620BCA" w:rsidP="0050125F">
            <w:pPr>
              <w:pStyle w:val="ListParagraph"/>
              <w:numPr>
                <w:ilvl w:val="0"/>
                <w:numId w:val="5"/>
              </w:numPr>
              <w:rPr>
                <w:b/>
                <w:sz w:val="24"/>
                <w:szCs w:val="24"/>
              </w:rPr>
            </w:pPr>
            <w:r w:rsidRPr="0050125F">
              <w:rPr>
                <w:b/>
                <w:sz w:val="24"/>
                <w:szCs w:val="24"/>
              </w:rPr>
              <w:t xml:space="preserve">Events and </w:t>
            </w:r>
            <w:r w:rsidR="00CA2FD3" w:rsidRPr="0050125F">
              <w:rPr>
                <w:b/>
                <w:sz w:val="24"/>
                <w:szCs w:val="24"/>
              </w:rPr>
              <w:t>Functions</w:t>
            </w:r>
          </w:p>
          <w:p w:rsidR="00CA2FD3" w:rsidRDefault="00CA2FD3" w:rsidP="00CA2FD3">
            <w:pPr>
              <w:pStyle w:val="ListParagraph"/>
              <w:numPr>
                <w:ilvl w:val="0"/>
                <w:numId w:val="5"/>
              </w:numPr>
              <w:rPr>
                <w:b/>
                <w:sz w:val="24"/>
                <w:szCs w:val="24"/>
              </w:rPr>
            </w:pPr>
            <w:r>
              <w:rPr>
                <w:b/>
                <w:sz w:val="24"/>
                <w:szCs w:val="24"/>
              </w:rPr>
              <w:t>Band</w:t>
            </w:r>
          </w:p>
          <w:p w:rsidR="00CA2FD3" w:rsidRDefault="00CA2FD3" w:rsidP="00CA2FD3">
            <w:pPr>
              <w:pStyle w:val="ListParagraph"/>
              <w:numPr>
                <w:ilvl w:val="0"/>
                <w:numId w:val="5"/>
              </w:numPr>
              <w:rPr>
                <w:b/>
                <w:sz w:val="24"/>
                <w:szCs w:val="24"/>
              </w:rPr>
            </w:pPr>
            <w:r>
              <w:rPr>
                <w:b/>
                <w:sz w:val="24"/>
                <w:szCs w:val="24"/>
              </w:rPr>
              <w:t>Canteen</w:t>
            </w:r>
          </w:p>
          <w:p w:rsidR="006C22C5" w:rsidRPr="00E37F41" w:rsidRDefault="006C22C5" w:rsidP="0050125F">
            <w:pPr>
              <w:pStyle w:val="ListParagraph"/>
              <w:ind w:left="1440"/>
              <w:rPr>
                <w:b/>
                <w:sz w:val="24"/>
                <w:szCs w:val="24"/>
              </w:rPr>
            </w:pPr>
          </w:p>
        </w:tc>
        <w:tc>
          <w:tcPr>
            <w:tcW w:w="2454" w:type="dxa"/>
          </w:tcPr>
          <w:p w:rsidR="00E37F41" w:rsidRPr="00B711B4" w:rsidRDefault="00E37F41" w:rsidP="00223FB5">
            <w:pPr>
              <w:jc w:val="center"/>
              <w:rPr>
                <w:sz w:val="24"/>
                <w:szCs w:val="24"/>
              </w:rPr>
            </w:pPr>
          </w:p>
          <w:p w:rsidR="00722E74" w:rsidRDefault="00D90795" w:rsidP="00223FB5">
            <w:pPr>
              <w:jc w:val="center"/>
              <w:rPr>
                <w:sz w:val="24"/>
                <w:szCs w:val="24"/>
              </w:rPr>
            </w:pPr>
            <w:proofErr w:type="spellStart"/>
            <w:r>
              <w:rPr>
                <w:sz w:val="24"/>
                <w:szCs w:val="24"/>
              </w:rPr>
              <w:t>Ginita</w:t>
            </w:r>
            <w:proofErr w:type="spellEnd"/>
            <w:r>
              <w:rPr>
                <w:sz w:val="24"/>
                <w:szCs w:val="24"/>
              </w:rPr>
              <w:t xml:space="preserve"> Taylor</w:t>
            </w:r>
          </w:p>
          <w:p w:rsidR="005C2598" w:rsidRDefault="0050125F" w:rsidP="00223FB5">
            <w:pPr>
              <w:jc w:val="center"/>
              <w:rPr>
                <w:sz w:val="24"/>
                <w:szCs w:val="24"/>
              </w:rPr>
            </w:pPr>
            <w:r>
              <w:rPr>
                <w:sz w:val="24"/>
                <w:szCs w:val="24"/>
              </w:rPr>
              <w:t>Vanessa Baumer-Rowley</w:t>
            </w:r>
          </w:p>
          <w:p w:rsidR="0050125F" w:rsidRDefault="0050125F" w:rsidP="00223FB5">
            <w:pPr>
              <w:jc w:val="center"/>
              <w:rPr>
                <w:sz w:val="24"/>
                <w:szCs w:val="24"/>
              </w:rPr>
            </w:pPr>
            <w:r>
              <w:rPr>
                <w:sz w:val="24"/>
                <w:szCs w:val="24"/>
              </w:rPr>
              <w:t>Band Committee</w:t>
            </w:r>
          </w:p>
          <w:p w:rsidR="00CA2FD3" w:rsidRPr="00B711B4" w:rsidRDefault="00D90795" w:rsidP="00D90795">
            <w:pPr>
              <w:jc w:val="center"/>
              <w:rPr>
                <w:sz w:val="24"/>
                <w:szCs w:val="24"/>
              </w:rPr>
            </w:pPr>
            <w:r>
              <w:rPr>
                <w:sz w:val="24"/>
                <w:szCs w:val="24"/>
              </w:rPr>
              <w:t>Alex Middleton</w:t>
            </w:r>
          </w:p>
        </w:tc>
      </w:tr>
      <w:tr w:rsidR="00E37F41" w:rsidTr="00A46D11">
        <w:tc>
          <w:tcPr>
            <w:tcW w:w="6562" w:type="dxa"/>
          </w:tcPr>
          <w:p w:rsidR="00E37F41" w:rsidRPr="00CA2FD3" w:rsidRDefault="00CA2FD3" w:rsidP="00CA2FD3">
            <w:pPr>
              <w:pStyle w:val="ListParagraph"/>
              <w:numPr>
                <w:ilvl w:val="0"/>
                <w:numId w:val="4"/>
              </w:numPr>
              <w:rPr>
                <w:b/>
                <w:sz w:val="24"/>
                <w:szCs w:val="24"/>
              </w:rPr>
            </w:pPr>
            <w:r>
              <w:rPr>
                <w:b/>
                <w:sz w:val="24"/>
                <w:szCs w:val="24"/>
              </w:rPr>
              <w:t>OTHER BUSINESS</w:t>
            </w:r>
          </w:p>
        </w:tc>
        <w:tc>
          <w:tcPr>
            <w:tcW w:w="2454" w:type="dxa"/>
          </w:tcPr>
          <w:p w:rsidR="00E37F41" w:rsidRDefault="00E37F41" w:rsidP="00223FB5">
            <w:pPr>
              <w:jc w:val="center"/>
              <w:rPr>
                <w:b/>
                <w:sz w:val="24"/>
                <w:szCs w:val="24"/>
              </w:rPr>
            </w:pPr>
          </w:p>
        </w:tc>
      </w:tr>
      <w:tr w:rsidR="00E37F41" w:rsidTr="00A46D11">
        <w:tc>
          <w:tcPr>
            <w:tcW w:w="6562" w:type="dxa"/>
          </w:tcPr>
          <w:p w:rsidR="00E37F41" w:rsidRDefault="00CA2FD3" w:rsidP="00CA2FD3">
            <w:pPr>
              <w:rPr>
                <w:b/>
                <w:sz w:val="24"/>
                <w:szCs w:val="24"/>
              </w:rPr>
            </w:pPr>
            <w:r>
              <w:rPr>
                <w:b/>
                <w:sz w:val="24"/>
                <w:szCs w:val="24"/>
              </w:rPr>
              <w:t xml:space="preserve">       201</w:t>
            </w:r>
            <w:r w:rsidR="003758C0">
              <w:rPr>
                <w:b/>
                <w:sz w:val="24"/>
                <w:szCs w:val="24"/>
              </w:rPr>
              <w:t>8</w:t>
            </w:r>
            <w:r w:rsidR="0050125F">
              <w:rPr>
                <w:b/>
                <w:sz w:val="24"/>
                <w:szCs w:val="24"/>
              </w:rPr>
              <w:t xml:space="preserve"> </w:t>
            </w:r>
            <w:r>
              <w:rPr>
                <w:b/>
                <w:sz w:val="24"/>
                <w:szCs w:val="24"/>
              </w:rPr>
              <w:t>MEETING DATES</w:t>
            </w:r>
          </w:p>
          <w:p w:rsidR="00A46D11" w:rsidRPr="00A46D11" w:rsidRDefault="00A46D11" w:rsidP="00A46D11">
            <w:pPr>
              <w:rPr>
                <w:i/>
                <w:sz w:val="24"/>
                <w:szCs w:val="24"/>
              </w:rPr>
            </w:pPr>
            <w:r w:rsidRPr="00A46D11">
              <w:rPr>
                <w:i/>
                <w:sz w:val="24"/>
                <w:szCs w:val="24"/>
              </w:rPr>
              <w:t>Wednesday 21 February</w:t>
            </w:r>
          </w:p>
          <w:p w:rsidR="00A46D11" w:rsidRPr="00A46D11" w:rsidRDefault="00A46D11" w:rsidP="00A46D11">
            <w:pPr>
              <w:rPr>
                <w:i/>
                <w:sz w:val="24"/>
                <w:szCs w:val="24"/>
              </w:rPr>
            </w:pPr>
            <w:r w:rsidRPr="00A46D11">
              <w:rPr>
                <w:i/>
                <w:sz w:val="24"/>
                <w:szCs w:val="24"/>
              </w:rPr>
              <w:t xml:space="preserve">Wednesday 14 March </w:t>
            </w:r>
          </w:p>
          <w:p w:rsidR="00A46D11" w:rsidRPr="00A46D11" w:rsidRDefault="00A46D11" w:rsidP="00A46D11">
            <w:pPr>
              <w:rPr>
                <w:i/>
                <w:sz w:val="24"/>
                <w:szCs w:val="24"/>
              </w:rPr>
            </w:pPr>
            <w:r w:rsidRPr="00A46D11">
              <w:rPr>
                <w:i/>
                <w:sz w:val="24"/>
                <w:szCs w:val="24"/>
              </w:rPr>
              <w:t xml:space="preserve">Wednesday 16 May </w:t>
            </w:r>
          </w:p>
          <w:p w:rsidR="00A46D11" w:rsidRPr="00A46D11" w:rsidRDefault="00A46D11" w:rsidP="00A46D11">
            <w:pPr>
              <w:rPr>
                <w:i/>
                <w:sz w:val="24"/>
                <w:szCs w:val="24"/>
              </w:rPr>
            </w:pPr>
            <w:r w:rsidRPr="00A46D11">
              <w:rPr>
                <w:i/>
                <w:sz w:val="24"/>
                <w:szCs w:val="24"/>
              </w:rPr>
              <w:t xml:space="preserve">Wednesday 13 June </w:t>
            </w:r>
          </w:p>
          <w:p w:rsidR="00A46D11" w:rsidRPr="00A46D11" w:rsidRDefault="00A46D11" w:rsidP="00A46D11">
            <w:pPr>
              <w:rPr>
                <w:i/>
                <w:sz w:val="24"/>
                <w:szCs w:val="24"/>
              </w:rPr>
            </w:pPr>
            <w:r w:rsidRPr="00A46D11">
              <w:rPr>
                <w:i/>
                <w:sz w:val="24"/>
                <w:szCs w:val="24"/>
              </w:rPr>
              <w:t xml:space="preserve">Wednesday 8 August </w:t>
            </w:r>
          </w:p>
          <w:p w:rsidR="00A46D11" w:rsidRPr="00A46D11" w:rsidRDefault="00A46D11" w:rsidP="00A46D11">
            <w:pPr>
              <w:rPr>
                <w:i/>
                <w:sz w:val="24"/>
                <w:szCs w:val="24"/>
              </w:rPr>
            </w:pPr>
            <w:r w:rsidRPr="00A46D11">
              <w:rPr>
                <w:i/>
                <w:sz w:val="24"/>
                <w:szCs w:val="24"/>
              </w:rPr>
              <w:t xml:space="preserve">Wednesday 12 September </w:t>
            </w:r>
          </w:p>
          <w:p w:rsidR="00A46D11" w:rsidRPr="00A46D11" w:rsidRDefault="00A46D11" w:rsidP="00A46D11">
            <w:pPr>
              <w:rPr>
                <w:i/>
                <w:sz w:val="24"/>
                <w:szCs w:val="24"/>
              </w:rPr>
            </w:pPr>
            <w:r w:rsidRPr="00A46D11">
              <w:rPr>
                <w:i/>
                <w:sz w:val="24"/>
                <w:szCs w:val="24"/>
              </w:rPr>
              <w:t xml:space="preserve">Wednesday 17 October </w:t>
            </w:r>
          </w:p>
          <w:p w:rsidR="00A46D11" w:rsidRPr="00A46D11" w:rsidRDefault="00A46D11" w:rsidP="00A46D11">
            <w:pPr>
              <w:rPr>
                <w:i/>
                <w:sz w:val="24"/>
                <w:szCs w:val="24"/>
              </w:rPr>
            </w:pPr>
            <w:r w:rsidRPr="00A46D11">
              <w:rPr>
                <w:i/>
                <w:sz w:val="24"/>
                <w:szCs w:val="24"/>
              </w:rPr>
              <w:t xml:space="preserve">Wednesday 21 November </w:t>
            </w:r>
          </w:p>
          <w:p w:rsidR="00B711B4" w:rsidRDefault="00A46D11" w:rsidP="00A46D11">
            <w:pPr>
              <w:rPr>
                <w:b/>
                <w:sz w:val="24"/>
                <w:szCs w:val="24"/>
              </w:rPr>
            </w:pPr>
            <w:r w:rsidRPr="00A46D11">
              <w:rPr>
                <w:i/>
                <w:sz w:val="24"/>
                <w:szCs w:val="24"/>
              </w:rPr>
              <w:t>Wednesday 12 December (reserve)</w:t>
            </w:r>
          </w:p>
        </w:tc>
        <w:tc>
          <w:tcPr>
            <w:tcW w:w="2454" w:type="dxa"/>
          </w:tcPr>
          <w:p w:rsidR="00E37F41" w:rsidRDefault="00E37F41" w:rsidP="00223FB5">
            <w:pPr>
              <w:jc w:val="center"/>
              <w:rPr>
                <w:b/>
                <w:sz w:val="24"/>
                <w:szCs w:val="24"/>
              </w:rPr>
            </w:pPr>
          </w:p>
        </w:tc>
      </w:tr>
    </w:tbl>
    <w:p w:rsidR="00E86A68" w:rsidRDefault="00E86A68" w:rsidP="00223FB5">
      <w:pPr>
        <w:spacing w:line="240" w:lineRule="auto"/>
        <w:jc w:val="center"/>
        <w:rPr>
          <w:b/>
          <w:sz w:val="24"/>
          <w:szCs w:val="24"/>
        </w:rPr>
      </w:pPr>
    </w:p>
    <w:p w:rsidR="00223FB5" w:rsidRDefault="00B34BF9" w:rsidP="00B34BF9">
      <w:pPr>
        <w:rPr>
          <w:b/>
          <w:sz w:val="32"/>
          <w:szCs w:val="32"/>
        </w:rPr>
      </w:pPr>
      <w:r>
        <w:rPr>
          <w:b/>
          <w:sz w:val="32"/>
          <w:szCs w:val="32"/>
        </w:rPr>
        <w:t>At</w:t>
      </w:r>
      <w:r w:rsidR="00E86A68" w:rsidRPr="00E86A68">
        <w:rPr>
          <w:b/>
          <w:sz w:val="32"/>
          <w:szCs w:val="32"/>
        </w:rPr>
        <w:t>tachments</w:t>
      </w:r>
    </w:p>
    <w:p w:rsidR="0050125F" w:rsidRDefault="0050125F" w:rsidP="00B34BF9">
      <w:pPr>
        <w:rPr>
          <w:b/>
          <w:sz w:val="32"/>
          <w:szCs w:val="32"/>
        </w:rPr>
      </w:pPr>
    </w:p>
    <w:p w:rsidR="00E86A68" w:rsidRPr="00C00DC1" w:rsidRDefault="004041DC" w:rsidP="00E86A68">
      <w:pPr>
        <w:spacing w:line="240" w:lineRule="auto"/>
        <w:rPr>
          <w:rFonts w:ascii="Arial" w:hAnsi="Arial" w:cs="Arial"/>
          <w:b/>
        </w:rPr>
      </w:pPr>
      <w:r w:rsidRPr="00C00DC1">
        <w:rPr>
          <w:rFonts w:ascii="Arial" w:hAnsi="Arial" w:cs="Arial"/>
          <w:b/>
        </w:rPr>
        <w:lastRenderedPageBreak/>
        <w:t>8a</w:t>
      </w:r>
      <w:r w:rsidR="00E86A68" w:rsidRPr="00C00DC1">
        <w:rPr>
          <w:rFonts w:ascii="Arial" w:hAnsi="Arial" w:cs="Arial"/>
          <w:b/>
        </w:rPr>
        <w:t xml:space="preserve">) </w:t>
      </w:r>
      <w:r w:rsidRPr="00C00DC1">
        <w:rPr>
          <w:rFonts w:ascii="Arial" w:hAnsi="Arial" w:cs="Arial"/>
          <w:b/>
        </w:rPr>
        <w:t>Uniform shop</w:t>
      </w:r>
      <w:r w:rsidR="00E86A68" w:rsidRPr="00C00DC1">
        <w:rPr>
          <w:rFonts w:ascii="Arial" w:hAnsi="Arial" w:cs="Arial"/>
          <w:b/>
        </w:rPr>
        <w:t xml:space="preserve"> Report</w:t>
      </w:r>
    </w:p>
    <w:p w:rsidR="004041DC" w:rsidRPr="00C00DC1" w:rsidRDefault="004041DC" w:rsidP="004041DC">
      <w:pPr>
        <w:spacing w:line="240" w:lineRule="auto"/>
        <w:rPr>
          <w:rFonts w:ascii="Arial" w:hAnsi="Arial" w:cs="Arial"/>
        </w:rPr>
      </w:pPr>
      <w:r w:rsidRPr="00C00DC1">
        <w:rPr>
          <w:rFonts w:ascii="Arial" w:hAnsi="Arial" w:cs="Arial"/>
        </w:rPr>
        <w:t xml:space="preserve">Hundreds of orders </w:t>
      </w:r>
      <w:proofErr w:type="gramStart"/>
      <w:r w:rsidRPr="00C00DC1">
        <w:rPr>
          <w:rFonts w:ascii="Arial" w:hAnsi="Arial" w:cs="Arial"/>
        </w:rPr>
        <w:t>have been filled</w:t>
      </w:r>
      <w:proofErr w:type="gramEnd"/>
      <w:r w:rsidRPr="00C00DC1">
        <w:rPr>
          <w:rFonts w:ascii="Arial" w:hAnsi="Arial" w:cs="Arial"/>
        </w:rPr>
        <w:t xml:space="preserve"> in first two weeks of school.</w:t>
      </w:r>
    </w:p>
    <w:p w:rsidR="004041DC" w:rsidRPr="00C00DC1" w:rsidRDefault="004041DC" w:rsidP="004041DC">
      <w:pPr>
        <w:spacing w:line="240" w:lineRule="auto"/>
        <w:rPr>
          <w:rFonts w:ascii="Arial" w:hAnsi="Arial" w:cs="Arial"/>
        </w:rPr>
      </w:pPr>
      <w:r w:rsidRPr="00C00DC1">
        <w:rPr>
          <w:rFonts w:ascii="Arial" w:hAnsi="Arial" w:cs="Arial"/>
        </w:rPr>
        <w:t xml:space="preserve">New uniform sales </w:t>
      </w:r>
      <w:proofErr w:type="gramStart"/>
      <w:r w:rsidRPr="00C00DC1">
        <w:rPr>
          <w:rFonts w:ascii="Arial" w:hAnsi="Arial" w:cs="Arial"/>
        </w:rPr>
        <w:t>are expected</w:t>
      </w:r>
      <w:proofErr w:type="gramEnd"/>
      <w:r w:rsidRPr="00C00DC1">
        <w:rPr>
          <w:rFonts w:ascii="Arial" w:hAnsi="Arial" w:cs="Arial"/>
        </w:rPr>
        <w:t xml:space="preserve"> to drop this year as more and more people are buying second hand.</w:t>
      </w:r>
    </w:p>
    <w:p w:rsidR="004041DC" w:rsidRPr="00C00DC1" w:rsidRDefault="004041DC" w:rsidP="004041DC">
      <w:pPr>
        <w:spacing w:line="240" w:lineRule="auto"/>
        <w:rPr>
          <w:rFonts w:ascii="Arial" w:hAnsi="Arial" w:cs="Arial"/>
        </w:rPr>
      </w:pPr>
      <w:r w:rsidRPr="00C00DC1">
        <w:rPr>
          <w:rFonts w:ascii="Arial" w:hAnsi="Arial" w:cs="Arial"/>
        </w:rPr>
        <w:t xml:space="preserve">The first second hand sale of the year was 13 February. </w:t>
      </w:r>
    </w:p>
    <w:p w:rsidR="004041DC" w:rsidRPr="00C00DC1" w:rsidRDefault="004041DC" w:rsidP="004041DC">
      <w:pPr>
        <w:spacing w:line="240" w:lineRule="auto"/>
        <w:rPr>
          <w:rFonts w:ascii="Arial" w:hAnsi="Arial" w:cs="Arial"/>
        </w:rPr>
      </w:pPr>
      <w:r w:rsidRPr="00C00DC1">
        <w:rPr>
          <w:rFonts w:ascii="Arial" w:hAnsi="Arial" w:cs="Arial"/>
        </w:rPr>
        <w:t>The uniform shop have gone green and are using paper bags for deliveries now.</w:t>
      </w:r>
    </w:p>
    <w:p w:rsidR="004041DC" w:rsidRPr="00C00DC1" w:rsidRDefault="004041DC" w:rsidP="004041DC">
      <w:pPr>
        <w:spacing w:line="240" w:lineRule="auto"/>
        <w:rPr>
          <w:rFonts w:ascii="Arial" w:hAnsi="Arial" w:cs="Arial"/>
        </w:rPr>
      </w:pPr>
      <w:r w:rsidRPr="00C00DC1">
        <w:rPr>
          <w:rFonts w:ascii="Arial" w:hAnsi="Arial" w:cs="Arial"/>
        </w:rPr>
        <w:t>They have two new volunteers.</w:t>
      </w:r>
    </w:p>
    <w:p w:rsidR="004041DC" w:rsidRPr="00C00DC1" w:rsidRDefault="004041DC" w:rsidP="004041DC">
      <w:pPr>
        <w:spacing w:line="240" w:lineRule="auto"/>
        <w:rPr>
          <w:rFonts w:ascii="Arial" w:hAnsi="Arial" w:cs="Arial"/>
        </w:rPr>
      </w:pPr>
      <w:r w:rsidRPr="00C00DC1">
        <w:rPr>
          <w:rFonts w:ascii="Arial" w:hAnsi="Arial" w:cs="Arial"/>
        </w:rPr>
        <w:t>One of the new volunteers is also taking over the running of second hand as Eileen is leaving the school.</w:t>
      </w:r>
    </w:p>
    <w:p w:rsidR="004041DC" w:rsidRPr="00C00DC1" w:rsidRDefault="004041DC" w:rsidP="004041DC">
      <w:pPr>
        <w:spacing w:line="240" w:lineRule="auto"/>
        <w:rPr>
          <w:rFonts w:ascii="Arial" w:hAnsi="Arial" w:cs="Arial"/>
        </w:rPr>
      </w:pPr>
      <w:r w:rsidRPr="00C00DC1">
        <w:rPr>
          <w:rFonts w:ascii="Arial" w:hAnsi="Arial" w:cs="Arial"/>
        </w:rPr>
        <w:t xml:space="preserve">There is agreement with Mr Schuster that the SRC will clear the lost property stand every Friday. Anything named will go back to the </w:t>
      </w:r>
      <w:proofErr w:type="gramStart"/>
      <w:r w:rsidRPr="00C00DC1">
        <w:rPr>
          <w:rFonts w:ascii="Arial" w:hAnsi="Arial" w:cs="Arial"/>
        </w:rPr>
        <w:t>owner,</w:t>
      </w:r>
      <w:proofErr w:type="gramEnd"/>
      <w:r w:rsidRPr="00C00DC1">
        <w:rPr>
          <w:rFonts w:ascii="Arial" w:hAnsi="Arial" w:cs="Arial"/>
        </w:rPr>
        <w:t xml:space="preserve"> anything else comes to second hand. Any lunch boxes with food </w:t>
      </w:r>
      <w:proofErr w:type="gramStart"/>
      <w:r w:rsidRPr="00C00DC1">
        <w:rPr>
          <w:rFonts w:ascii="Arial" w:hAnsi="Arial" w:cs="Arial"/>
        </w:rPr>
        <w:t>will be discarded</w:t>
      </w:r>
      <w:proofErr w:type="gramEnd"/>
      <w:r w:rsidRPr="00C00DC1">
        <w:rPr>
          <w:rFonts w:ascii="Arial" w:hAnsi="Arial" w:cs="Arial"/>
        </w:rPr>
        <w:t>.</w:t>
      </w:r>
    </w:p>
    <w:p w:rsidR="00E86A68" w:rsidRPr="00C00DC1" w:rsidRDefault="000B0F4F" w:rsidP="00E86A68">
      <w:pPr>
        <w:spacing w:line="240" w:lineRule="auto"/>
        <w:rPr>
          <w:rFonts w:ascii="Arial" w:hAnsi="Arial" w:cs="Arial"/>
          <w:b/>
        </w:rPr>
      </w:pPr>
      <w:r w:rsidRPr="00C00DC1">
        <w:rPr>
          <w:rFonts w:ascii="Arial" w:hAnsi="Arial" w:cs="Arial"/>
          <w:b/>
        </w:rPr>
        <w:t>8b) Events and functions</w:t>
      </w:r>
    </w:p>
    <w:p w:rsidR="0081316A" w:rsidRPr="00C00DC1" w:rsidRDefault="0081316A" w:rsidP="0081316A">
      <w:pPr>
        <w:spacing w:line="240" w:lineRule="auto"/>
        <w:rPr>
          <w:rFonts w:ascii="Arial" w:hAnsi="Arial" w:cs="Arial"/>
        </w:rPr>
      </w:pPr>
      <w:r w:rsidRPr="00C00DC1">
        <w:rPr>
          <w:rFonts w:ascii="Arial" w:hAnsi="Arial" w:cs="Arial"/>
        </w:rPr>
        <w:t>The relevant dates and events for 2018 are:</w:t>
      </w:r>
    </w:p>
    <w:p w:rsidR="0081316A" w:rsidRPr="00C00DC1" w:rsidRDefault="0081316A" w:rsidP="0081316A">
      <w:pPr>
        <w:spacing w:line="240" w:lineRule="auto"/>
        <w:rPr>
          <w:rFonts w:ascii="Arial" w:hAnsi="Arial" w:cs="Arial"/>
        </w:rPr>
      </w:pPr>
      <w:r w:rsidRPr="00C00DC1">
        <w:rPr>
          <w:rFonts w:ascii="Arial" w:hAnsi="Arial" w:cs="Arial"/>
        </w:rPr>
        <w:t>2 March Welcome drinks for the whole school adults only</w:t>
      </w:r>
    </w:p>
    <w:p w:rsidR="0081316A" w:rsidRPr="00C00DC1" w:rsidRDefault="0081316A" w:rsidP="0081316A">
      <w:pPr>
        <w:spacing w:line="240" w:lineRule="auto"/>
        <w:rPr>
          <w:rFonts w:ascii="Arial" w:hAnsi="Arial" w:cs="Arial"/>
        </w:rPr>
      </w:pPr>
      <w:r w:rsidRPr="00C00DC1">
        <w:rPr>
          <w:rFonts w:ascii="Arial" w:hAnsi="Arial" w:cs="Arial"/>
        </w:rPr>
        <w:t>16 March Welcome picnic for the whole school with sausage sizzle</w:t>
      </w:r>
    </w:p>
    <w:p w:rsidR="0081316A" w:rsidRPr="00C00DC1" w:rsidRDefault="0081316A" w:rsidP="0081316A">
      <w:pPr>
        <w:spacing w:line="240" w:lineRule="auto"/>
        <w:rPr>
          <w:rFonts w:ascii="Arial" w:hAnsi="Arial" w:cs="Arial"/>
        </w:rPr>
      </w:pPr>
      <w:r w:rsidRPr="00C00DC1">
        <w:rPr>
          <w:rFonts w:ascii="Arial" w:hAnsi="Arial" w:cs="Arial"/>
        </w:rPr>
        <w:t>Wednesday 9 May Mum and Son Dance (with daughters, Fathers and carers also all welcome)</w:t>
      </w:r>
    </w:p>
    <w:p w:rsidR="0081316A" w:rsidRPr="00C00DC1" w:rsidRDefault="0081316A" w:rsidP="0081316A">
      <w:pPr>
        <w:spacing w:line="240" w:lineRule="auto"/>
        <w:rPr>
          <w:rFonts w:ascii="Arial" w:hAnsi="Arial" w:cs="Arial"/>
        </w:rPr>
      </w:pPr>
      <w:r w:rsidRPr="00C00DC1">
        <w:rPr>
          <w:rFonts w:ascii="Arial" w:hAnsi="Arial" w:cs="Arial"/>
        </w:rPr>
        <w:t>F</w:t>
      </w:r>
      <w:r w:rsidR="00021699">
        <w:rPr>
          <w:rFonts w:ascii="Arial" w:hAnsi="Arial" w:cs="Arial"/>
        </w:rPr>
        <w:t xml:space="preserve">riday 11 May Mother's </w:t>
      </w:r>
      <w:proofErr w:type="gramStart"/>
      <w:r w:rsidR="00021699">
        <w:rPr>
          <w:rFonts w:ascii="Arial" w:hAnsi="Arial" w:cs="Arial"/>
        </w:rPr>
        <w:t>Day</w:t>
      </w:r>
      <w:proofErr w:type="gramEnd"/>
      <w:r w:rsidR="00021699">
        <w:rPr>
          <w:rFonts w:ascii="Arial" w:hAnsi="Arial" w:cs="Arial"/>
        </w:rPr>
        <w:t xml:space="preserve"> stall</w:t>
      </w:r>
      <w:r w:rsidRPr="00C00DC1">
        <w:rPr>
          <w:rFonts w:ascii="Arial" w:hAnsi="Arial" w:cs="Arial"/>
        </w:rPr>
        <w:t xml:space="preserve"> </w:t>
      </w:r>
    </w:p>
    <w:p w:rsidR="0081316A" w:rsidRPr="00C00DC1" w:rsidRDefault="0081316A" w:rsidP="0081316A">
      <w:pPr>
        <w:spacing w:line="240" w:lineRule="auto"/>
        <w:rPr>
          <w:rFonts w:ascii="Arial" w:hAnsi="Arial" w:cs="Arial"/>
        </w:rPr>
      </w:pPr>
      <w:r w:rsidRPr="00C00DC1">
        <w:rPr>
          <w:rFonts w:ascii="Arial" w:hAnsi="Arial" w:cs="Arial"/>
        </w:rPr>
        <w:t>Saturday 4 Aug Parents &amp; Carers social evening for the whole school. Adults only offsite venue. Theme - 80's, 90's and Now. Music, Dancing and outfits</w:t>
      </w:r>
      <w:proofErr w:type="gramStart"/>
      <w:r w:rsidRPr="00C00DC1">
        <w:rPr>
          <w:rFonts w:ascii="Arial" w:hAnsi="Arial" w:cs="Arial"/>
        </w:rPr>
        <w:t>!!</w:t>
      </w:r>
      <w:proofErr w:type="gramEnd"/>
      <w:r w:rsidRPr="00C00DC1">
        <w:rPr>
          <w:rFonts w:ascii="Arial" w:hAnsi="Arial" w:cs="Arial"/>
        </w:rPr>
        <w:t xml:space="preserve"> </w:t>
      </w:r>
    </w:p>
    <w:p w:rsidR="0081316A" w:rsidRPr="00C00DC1" w:rsidRDefault="0081316A" w:rsidP="0081316A">
      <w:pPr>
        <w:spacing w:line="240" w:lineRule="auto"/>
        <w:rPr>
          <w:rFonts w:ascii="Arial" w:hAnsi="Arial" w:cs="Arial"/>
        </w:rPr>
      </w:pPr>
      <w:r w:rsidRPr="00C00DC1">
        <w:rPr>
          <w:rFonts w:ascii="Arial" w:hAnsi="Arial" w:cs="Arial"/>
        </w:rPr>
        <w:t xml:space="preserve">Wednesday 29 Aug Dad and Daughter Dance (with sons, Mothers and carers also all welcome) </w:t>
      </w:r>
    </w:p>
    <w:p w:rsidR="0081316A" w:rsidRPr="00C00DC1" w:rsidRDefault="0081316A" w:rsidP="0081316A">
      <w:pPr>
        <w:spacing w:line="240" w:lineRule="auto"/>
        <w:rPr>
          <w:rFonts w:ascii="Arial" w:hAnsi="Arial" w:cs="Arial"/>
        </w:rPr>
      </w:pPr>
      <w:r w:rsidRPr="00C00DC1">
        <w:rPr>
          <w:rFonts w:ascii="Arial" w:hAnsi="Arial" w:cs="Arial"/>
        </w:rPr>
        <w:t>Friday 31 August Father's Day BBQ breakfast (shorter lines with less wait time</w:t>
      </w:r>
      <w:proofErr w:type="gramStart"/>
      <w:r w:rsidRPr="00C00DC1">
        <w:rPr>
          <w:rFonts w:ascii="Arial" w:hAnsi="Arial" w:cs="Arial"/>
        </w:rPr>
        <w:t>!!)</w:t>
      </w:r>
      <w:proofErr w:type="gramEnd"/>
    </w:p>
    <w:p w:rsidR="0081316A" w:rsidRPr="00C00DC1" w:rsidRDefault="0081316A" w:rsidP="0081316A">
      <w:pPr>
        <w:spacing w:line="240" w:lineRule="auto"/>
        <w:rPr>
          <w:rFonts w:ascii="Arial" w:hAnsi="Arial" w:cs="Arial"/>
        </w:rPr>
      </w:pPr>
      <w:r w:rsidRPr="00C00DC1">
        <w:rPr>
          <w:rFonts w:ascii="Arial" w:hAnsi="Arial" w:cs="Arial"/>
        </w:rPr>
        <w:t>Saturday 22 September School Carnival</w:t>
      </w:r>
    </w:p>
    <w:p w:rsidR="0081316A" w:rsidRPr="00C00DC1" w:rsidRDefault="0081316A" w:rsidP="0081316A">
      <w:pPr>
        <w:spacing w:line="240" w:lineRule="auto"/>
        <w:rPr>
          <w:rFonts w:ascii="Arial" w:hAnsi="Arial" w:cs="Arial"/>
        </w:rPr>
      </w:pPr>
      <w:r w:rsidRPr="00C00DC1">
        <w:rPr>
          <w:rFonts w:ascii="Arial" w:hAnsi="Arial" w:cs="Arial"/>
        </w:rPr>
        <w:t>Considering doing a school cookbook with students having the opportunity to submit their favourite recipe but more information will follow towards the end of the term.</w:t>
      </w:r>
    </w:p>
    <w:p w:rsidR="00C00DC1" w:rsidRDefault="00C00DC1" w:rsidP="0081316A">
      <w:pPr>
        <w:spacing w:line="240" w:lineRule="auto"/>
        <w:rPr>
          <w:rFonts w:ascii="Arial" w:hAnsi="Arial" w:cs="Arial"/>
          <w:b/>
        </w:rPr>
      </w:pPr>
      <w:r w:rsidRPr="00C00DC1">
        <w:rPr>
          <w:rFonts w:ascii="Arial" w:hAnsi="Arial" w:cs="Arial"/>
          <w:b/>
        </w:rPr>
        <w:t>8c) Band</w:t>
      </w:r>
    </w:p>
    <w:p w:rsidR="00C00DC1" w:rsidRDefault="00021699" w:rsidP="0081316A">
      <w:pPr>
        <w:spacing w:line="240" w:lineRule="auto"/>
        <w:rPr>
          <w:rFonts w:ascii="Arial" w:hAnsi="Arial" w:cs="Arial"/>
        </w:rPr>
      </w:pPr>
      <w:r>
        <w:rPr>
          <w:rFonts w:ascii="Arial" w:hAnsi="Arial" w:cs="Arial"/>
        </w:rPr>
        <w:t xml:space="preserve">Band is off to a </w:t>
      </w:r>
      <w:r w:rsidRPr="00021699">
        <w:rPr>
          <w:rFonts w:ascii="Arial" w:hAnsi="Arial" w:cs="Arial"/>
        </w:rPr>
        <w:t xml:space="preserve">great start. Concert Band have commenced rehearsing </w:t>
      </w:r>
      <w:r>
        <w:rPr>
          <w:rFonts w:ascii="Arial" w:hAnsi="Arial" w:cs="Arial"/>
        </w:rPr>
        <w:t>‘</w:t>
      </w:r>
      <w:r w:rsidRPr="00021699">
        <w:rPr>
          <w:rFonts w:ascii="Arial" w:hAnsi="Arial" w:cs="Arial"/>
        </w:rPr>
        <w:t>Shape of You</w:t>
      </w:r>
      <w:r>
        <w:rPr>
          <w:rFonts w:ascii="Arial" w:hAnsi="Arial" w:cs="Arial"/>
        </w:rPr>
        <w:t>’</w:t>
      </w:r>
      <w:r w:rsidRPr="00021699">
        <w:rPr>
          <w:rFonts w:ascii="Arial" w:hAnsi="Arial" w:cs="Arial"/>
        </w:rPr>
        <w:t xml:space="preserve"> and </w:t>
      </w:r>
      <w:r>
        <w:rPr>
          <w:rFonts w:ascii="Arial" w:hAnsi="Arial" w:cs="Arial"/>
        </w:rPr>
        <w:t>‘</w:t>
      </w:r>
      <w:r w:rsidRPr="00021699">
        <w:rPr>
          <w:rFonts w:ascii="Arial" w:hAnsi="Arial" w:cs="Arial"/>
        </w:rPr>
        <w:t>Chase at Midnight</w:t>
      </w:r>
      <w:r>
        <w:rPr>
          <w:rFonts w:ascii="Arial" w:hAnsi="Arial" w:cs="Arial"/>
        </w:rPr>
        <w:t>’</w:t>
      </w:r>
      <w:r w:rsidRPr="00021699">
        <w:rPr>
          <w:rFonts w:ascii="Arial" w:hAnsi="Arial" w:cs="Arial"/>
        </w:rPr>
        <w:t xml:space="preserve">. Senior band will commence rehearsals week 4. Junior Band have </w:t>
      </w:r>
      <w:proofErr w:type="spellStart"/>
      <w:r w:rsidRPr="00021699">
        <w:rPr>
          <w:rFonts w:ascii="Arial" w:hAnsi="Arial" w:cs="Arial"/>
        </w:rPr>
        <w:t>began</w:t>
      </w:r>
      <w:proofErr w:type="spellEnd"/>
      <w:r w:rsidRPr="00021699">
        <w:rPr>
          <w:rFonts w:ascii="Arial" w:hAnsi="Arial" w:cs="Arial"/>
        </w:rPr>
        <w:t xml:space="preserve"> work on Essential Elements. Final numbers have yet to </w:t>
      </w:r>
      <w:proofErr w:type="gramStart"/>
      <w:r w:rsidRPr="00021699">
        <w:rPr>
          <w:rFonts w:ascii="Arial" w:hAnsi="Arial" w:cs="Arial"/>
        </w:rPr>
        <w:t>be confirmed</w:t>
      </w:r>
      <w:proofErr w:type="gramEnd"/>
      <w:r w:rsidRPr="00021699">
        <w:rPr>
          <w:rFonts w:ascii="Arial" w:hAnsi="Arial" w:cs="Arial"/>
        </w:rPr>
        <w:t xml:space="preserve"> as students are still auditioning and being placed in appropriate Band</w:t>
      </w:r>
      <w:r>
        <w:rPr>
          <w:rFonts w:ascii="Arial" w:hAnsi="Arial" w:cs="Arial"/>
        </w:rPr>
        <w:t>s</w:t>
      </w:r>
      <w:r w:rsidRPr="00021699">
        <w:rPr>
          <w:rFonts w:ascii="Arial" w:hAnsi="Arial" w:cs="Arial"/>
        </w:rPr>
        <w:t xml:space="preserve"> to match the</w:t>
      </w:r>
      <w:r>
        <w:rPr>
          <w:rFonts w:ascii="Arial" w:hAnsi="Arial" w:cs="Arial"/>
        </w:rPr>
        <w:t>ir</w:t>
      </w:r>
      <w:r w:rsidRPr="00021699">
        <w:rPr>
          <w:rFonts w:ascii="Arial" w:hAnsi="Arial" w:cs="Arial"/>
        </w:rPr>
        <w:t xml:space="preserve"> skill level. Bands will commence preparing for Sydney Eisteddfod and NSW Band Festival. We are still in need of a Band Camp Coordinator and End of Concert Coordinator.</w:t>
      </w:r>
    </w:p>
    <w:p w:rsidR="00021699" w:rsidRDefault="00021699" w:rsidP="0081316A">
      <w:pPr>
        <w:spacing w:line="240" w:lineRule="auto"/>
        <w:rPr>
          <w:rFonts w:ascii="Arial" w:hAnsi="Arial" w:cs="Arial"/>
          <w:b/>
        </w:rPr>
      </w:pPr>
      <w:r w:rsidRPr="00021699">
        <w:rPr>
          <w:rFonts w:ascii="Arial" w:hAnsi="Arial" w:cs="Arial"/>
          <w:b/>
        </w:rPr>
        <w:t>8d) Canteen</w:t>
      </w:r>
    </w:p>
    <w:p w:rsidR="0086283F" w:rsidRPr="0086283F" w:rsidRDefault="0086283F" w:rsidP="0086283F">
      <w:pPr>
        <w:spacing w:line="240" w:lineRule="auto"/>
        <w:rPr>
          <w:rFonts w:ascii="Arial" w:hAnsi="Arial" w:cs="Arial"/>
        </w:rPr>
      </w:pPr>
      <w:r w:rsidRPr="0086283F">
        <w:rPr>
          <w:rFonts w:ascii="Arial" w:hAnsi="Arial" w:cs="Arial"/>
        </w:rPr>
        <w:t>Th</w:t>
      </w:r>
      <w:bookmarkStart w:id="0" w:name="_GoBack"/>
      <w:bookmarkEnd w:id="0"/>
      <w:r w:rsidRPr="0086283F">
        <w:rPr>
          <w:rFonts w:ascii="Arial" w:hAnsi="Arial" w:cs="Arial"/>
        </w:rPr>
        <w:t xml:space="preserve">e year has </w:t>
      </w:r>
      <w:proofErr w:type="gramStart"/>
      <w:r w:rsidRPr="0086283F">
        <w:rPr>
          <w:rFonts w:ascii="Arial" w:hAnsi="Arial" w:cs="Arial"/>
        </w:rPr>
        <w:t>started off</w:t>
      </w:r>
      <w:proofErr w:type="gramEnd"/>
      <w:r w:rsidRPr="0086283F">
        <w:rPr>
          <w:rFonts w:ascii="Arial" w:hAnsi="Arial" w:cs="Arial"/>
        </w:rPr>
        <w:t xml:space="preserve"> well in the canteen with fabulous volunteers helping out until the class roster begins. This week the class roster kicks off and I have seen a great response in </w:t>
      </w:r>
      <w:r w:rsidRPr="0086283F">
        <w:rPr>
          <w:rFonts w:ascii="Arial" w:hAnsi="Arial" w:cs="Arial"/>
        </w:rPr>
        <w:lastRenderedPageBreak/>
        <w:t xml:space="preserve">volunteers despite not being able to contact a class coordinator to spread the word (The newsletter is effective).  Our new homemade spinach and ricotta triangles are a hit slowing rising in popularity and far more popular than the packaged product we were selling last year. </w:t>
      </w:r>
    </w:p>
    <w:p w:rsidR="0086283F" w:rsidRPr="0086283F" w:rsidRDefault="0086283F" w:rsidP="0086283F">
      <w:pPr>
        <w:spacing w:line="240" w:lineRule="auto"/>
        <w:rPr>
          <w:rFonts w:ascii="Arial" w:hAnsi="Arial" w:cs="Arial"/>
        </w:rPr>
      </w:pPr>
      <w:r w:rsidRPr="0086283F">
        <w:rPr>
          <w:rFonts w:ascii="Arial" w:hAnsi="Arial" w:cs="Arial"/>
        </w:rPr>
        <w:t xml:space="preserve">Upon returning to the canteen the fridge was running at a temperature too high, therefore a service </w:t>
      </w:r>
      <w:proofErr w:type="gramStart"/>
      <w:r w:rsidRPr="0086283F">
        <w:rPr>
          <w:rFonts w:ascii="Arial" w:hAnsi="Arial" w:cs="Arial"/>
        </w:rPr>
        <w:t>was needed</w:t>
      </w:r>
      <w:proofErr w:type="gramEnd"/>
      <w:r w:rsidRPr="0086283F">
        <w:rPr>
          <w:rFonts w:ascii="Arial" w:hAnsi="Arial" w:cs="Arial"/>
        </w:rPr>
        <w:t xml:space="preserve">. Good news after gas </w:t>
      </w:r>
      <w:proofErr w:type="gramStart"/>
      <w:r w:rsidRPr="0086283F">
        <w:rPr>
          <w:rFonts w:ascii="Arial" w:hAnsi="Arial" w:cs="Arial"/>
        </w:rPr>
        <w:t>was added</w:t>
      </w:r>
      <w:proofErr w:type="gramEnd"/>
      <w:r w:rsidRPr="0086283F">
        <w:rPr>
          <w:rFonts w:ascii="Arial" w:hAnsi="Arial" w:cs="Arial"/>
        </w:rPr>
        <w:t xml:space="preserve"> it has been running perfectly. The expert believes the fridge is in good condition however advises we use a fan above the fridge to circulate the air and keep that space cool. Regardless of the set temperature if that space above the fried gets hot so does the inside of the fridge, most particularly overnight and holidays when the room in shut up with no air-conditioning.  The best way is to have someone mount one on the wall.</w:t>
      </w:r>
    </w:p>
    <w:p w:rsidR="00E86A68" w:rsidRPr="00E86A68" w:rsidRDefault="00E86A68" w:rsidP="00223FB5">
      <w:pPr>
        <w:spacing w:line="240" w:lineRule="auto"/>
        <w:jc w:val="center"/>
        <w:rPr>
          <w:b/>
          <w:sz w:val="32"/>
          <w:szCs w:val="32"/>
        </w:rPr>
      </w:pPr>
    </w:p>
    <w:sectPr w:rsidR="00E86A68" w:rsidRPr="00E86A68" w:rsidSect="00E14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B00"/>
    <w:multiLevelType w:val="hybridMultilevel"/>
    <w:tmpl w:val="0F28B2E8"/>
    <w:lvl w:ilvl="0" w:tplc="F4946B34">
      <w:start w:val="2016"/>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91C7719"/>
    <w:multiLevelType w:val="hybridMultilevel"/>
    <w:tmpl w:val="BF6C1FC4"/>
    <w:lvl w:ilvl="0" w:tplc="F926B0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036DA1"/>
    <w:multiLevelType w:val="hybridMultilevel"/>
    <w:tmpl w:val="F78C56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517453"/>
    <w:multiLevelType w:val="hybridMultilevel"/>
    <w:tmpl w:val="DB24A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48153C"/>
    <w:multiLevelType w:val="hybridMultilevel"/>
    <w:tmpl w:val="E1062A60"/>
    <w:lvl w:ilvl="0" w:tplc="DCC2C2B2">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C3246A0"/>
    <w:multiLevelType w:val="hybridMultilevel"/>
    <w:tmpl w:val="CD7EECD0"/>
    <w:lvl w:ilvl="0" w:tplc="6478E3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C6546B8"/>
    <w:multiLevelType w:val="hybridMultilevel"/>
    <w:tmpl w:val="6A6AE226"/>
    <w:lvl w:ilvl="0" w:tplc="94620956">
      <w:start w:val="110"/>
      <w:numFmt w:val="bullet"/>
      <w:lvlText w:val="-"/>
      <w:lvlJc w:val="left"/>
      <w:pPr>
        <w:ind w:left="5040" w:hanging="360"/>
      </w:pPr>
      <w:rPr>
        <w:rFonts w:ascii="Calibri" w:eastAsiaTheme="minorHAnsi" w:hAnsi="Calibri" w:cstheme="minorBidi"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7" w15:restartNumberingAfterBreak="0">
    <w:nsid w:val="68C94632"/>
    <w:multiLevelType w:val="hybridMultilevel"/>
    <w:tmpl w:val="B948A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E672E4"/>
    <w:multiLevelType w:val="hybridMultilevel"/>
    <w:tmpl w:val="4B7C5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2"/>
  </w:num>
  <w:num w:numId="5">
    <w:abstractNumId w:val="5"/>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24"/>
    <w:rsid w:val="00021699"/>
    <w:rsid w:val="00031CF6"/>
    <w:rsid w:val="000B0F4F"/>
    <w:rsid w:val="00223FB5"/>
    <w:rsid w:val="00264CAA"/>
    <w:rsid w:val="002D7561"/>
    <w:rsid w:val="002F6662"/>
    <w:rsid w:val="003758C0"/>
    <w:rsid w:val="003908E4"/>
    <w:rsid w:val="003B16AB"/>
    <w:rsid w:val="004041DC"/>
    <w:rsid w:val="004206A5"/>
    <w:rsid w:val="0050125F"/>
    <w:rsid w:val="005337F2"/>
    <w:rsid w:val="0056397F"/>
    <w:rsid w:val="005C2598"/>
    <w:rsid w:val="00620BCA"/>
    <w:rsid w:val="006265D6"/>
    <w:rsid w:val="006271E1"/>
    <w:rsid w:val="006C22C5"/>
    <w:rsid w:val="00722E74"/>
    <w:rsid w:val="00734BCD"/>
    <w:rsid w:val="00777353"/>
    <w:rsid w:val="007B05F2"/>
    <w:rsid w:val="007D0060"/>
    <w:rsid w:val="00807730"/>
    <w:rsid w:val="0081316A"/>
    <w:rsid w:val="0086283F"/>
    <w:rsid w:val="00915E22"/>
    <w:rsid w:val="009460B1"/>
    <w:rsid w:val="00946124"/>
    <w:rsid w:val="009A0ECA"/>
    <w:rsid w:val="00A46D11"/>
    <w:rsid w:val="00AA5330"/>
    <w:rsid w:val="00B34BF9"/>
    <w:rsid w:val="00B711B4"/>
    <w:rsid w:val="00C00B60"/>
    <w:rsid w:val="00C00DC1"/>
    <w:rsid w:val="00C54393"/>
    <w:rsid w:val="00CA2FD3"/>
    <w:rsid w:val="00D90795"/>
    <w:rsid w:val="00DC0F51"/>
    <w:rsid w:val="00E04C36"/>
    <w:rsid w:val="00E14131"/>
    <w:rsid w:val="00E37F41"/>
    <w:rsid w:val="00E41CA6"/>
    <w:rsid w:val="00E45D57"/>
    <w:rsid w:val="00E86A68"/>
    <w:rsid w:val="00EF1D52"/>
    <w:rsid w:val="00F808CF"/>
    <w:rsid w:val="00FA40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8FF1"/>
  <w15:docId w15:val="{4BF85CF6-562C-4A05-A0E2-92799FF4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8E4"/>
    <w:pPr>
      <w:ind w:left="720"/>
      <w:contextualSpacing/>
    </w:pPr>
  </w:style>
  <w:style w:type="table" w:styleId="TableGrid">
    <w:name w:val="Table Grid"/>
    <w:basedOn w:val="TableNormal"/>
    <w:uiPriority w:val="59"/>
    <w:rsid w:val="00E37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89050">
      <w:bodyDiv w:val="1"/>
      <w:marLeft w:val="0"/>
      <w:marRight w:val="0"/>
      <w:marTop w:val="0"/>
      <w:marBottom w:val="0"/>
      <w:divBdr>
        <w:top w:val="none" w:sz="0" w:space="0" w:color="auto"/>
        <w:left w:val="none" w:sz="0" w:space="0" w:color="auto"/>
        <w:bottom w:val="none" w:sz="0" w:space="0" w:color="auto"/>
        <w:right w:val="none" w:sz="0" w:space="0" w:color="auto"/>
      </w:divBdr>
    </w:div>
    <w:div w:id="793207739">
      <w:bodyDiv w:val="1"/>
      <w:marLeft w:val="0"/>
      <w:marRight w:val="0"/>
      <w:marTop w:val="0"/>
      <w:marBottom w:val="0"/>
      <w:divBdr>
        <w:top w:val="none" w:sz="0" w:space="0" w:color="auto"/>
        <w:left w:val="none" w:sz="0" w:space="0" w:color="auto"/>
        <w:bottom w:val="none" w:sz="0" w:space="0" w:color="auto"/>
        <w:right w:val="none" w:sz="0" w:space="0" w:color="auto"/>
      </w:divBdr>
    </w:div>
    <w:div w:id="1651471758">
      <w:bodyDiv w:val="1"/>
      <w:marLeft w:val="0"/>
      <w:marRight w:val="0"/>
      <w:marTop w:val="0"/>
      <w:marBottom w:val="0"/>
      <w:divBdr>
        <w:top w:val="none" w:sz="0" w:space="0" w:color="auto"/>
        <w:left w:val="none" w:sz="0" w:space="0" w:color="auto"/>
        <w:bottom w:val="none" w:sz="0" w:space="0" w:color="auto"/>
        <w:right w:val="none" w:sz="0" w:space="0" w:color="auto"/>
      </w:divBdr>
    </w:div>
    <w:div w:id="1785613484">
      <w:bodyDiv w:val="1"/>
      <w:marLeft w:val="0"/>
      <w:marRight w:val="0"/>
      <w:marTop w:val="0"/>
      <w:marBottom w:val="0"/>
      <w:divBdr>
        <w:top w:val="none" w:sz="0" w:space="0" w:color="auto"/>
        <w:left w:val="none" w:sz="0" w:space="0" w:color="auto"/>
        <w:bottom w:val="none" w:sz="0" w:space="0" w:color="auto"/>
        <w:right w:val="none" w:sz="0" w:space="0" w:color="auto"/>
      </w:divBdr>
    </w:div>
    <w:div w:id="1886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Michelle Huckel</cp:lastModifiedBy>
  <cp:revision>14</cp:revision>
  <dcterms:created xsi:type="dcterms:W3CDTF">2018-02-03T04:29:00Z</dcterms:created>
  <dcterms:modified xsi:type="dcterms:W3CDTF">2018-02-18T22:11:00Z</dcterms:modified>
</cp:coreProperties>
</file>