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AD1C25" w:rsidP="00223FB5">
      <w:pPr>
        <w:spacing w:line="240" w:lineRule="auto"/>
        <w:jc w:val="center"/>
        <w:rPr>
          <w:b/>
          <w:sz w:val="24"/>
          <w:szCs w:val="24"/>
        </w:rPr>
      </w:pPr>
      <w:r>
        <w:rPr>
          <w:b/>
          <w:sz w:val="24"/>
          <w:szCs w:val="24"/>
        </w:rPr>
        <w:t>Agenda of P&amp;C Meeting 2</w:t>
      </w:r>
      <w:r w:rsidR="00223FB5">
        <w:rPr>
          <w:b/>
          <w:sz w:val="24"/>
          <w:szCs w:val="24"/>
        </w:rPr>
        <w:t>/16</w:t>
      </w:r>
    </w:p>
    <w:p w:rsidR="00223FB5" w:rsidRDefault="00223FB5" w:rsidP="00223FB5">
      <w:pPr>
        <w:spacing w:line="240" w:lineRule="auto"/>
        <w:jc w:val="center"/>
        <w:rPr>
          <w:b/>
          <w:sz w:val="24"/>
          <w:szCs w:val="24"/>
        </w:rPr>
      </w:pPr>
      <w:r>
        <w:rPr>
          <w:b/>
          <w:sz w:val="24"/>
          <w:szCs w:val="24"/>
        </w:rPr>
        <w:t xml:space="preserve">To be held on Wednesday </w:t>
      </w:r>
      <w:r w:rsidR="00AD1C25">
        <w:rPr>
          <w:b/>
          <w:sz w:val="24"/>
          <w:szCs w:val="24"/>
        </w:rPr>
        <w:t>30 March</w:t>
      </w:r>
      <w:r>
        <w:rPr>
          <w:b/>
          <w:sz w:val="24"/>
          <w:szCs w:val="24"/>
        </w:rPr>
        <w:t xml:space="preserve"> 2016 at 7.30pm</w:t>
      </w:r>
    </w:p>
    <w:p w:rsidR="00223FB5" w:rsidRDefault="00223FB5" w:rsidP="00223FB5">
      <w:pPr>
        <w:spacing w:line="240" w:lineRule="auto"/>
        <w:jc w:val="center"/>
        <w:rPr>
          <w:b/>
          <w:sz w:val="24"/>
          <w:szCs w:val="24"/>
        </w:rPr>
      </w:pPr>
    </w:p>
    <w:tbl>
      <w:tblPr>
        <w:tblStyle w:val="TableGrid"/>
        <w:tblW w:w="0" w:type="auto"/>
        <w:tblLook w:val="04A0"/>
      </w:tblPr>
      <w:tblGrid>
        <w:gridCol w:w="6771"/>
        <w:gridCol w:w="2471"/>
      </w:tblGrid>
      <w:tr w:rsidR="00E37F41" w:rsidTr="00E37F41">
        <w:tc>
          <w:tcPr>
            <w:tcW w:w="6771" w:type="dxa"/>
          </w:tcPr>
          <w:p w:rsidR="00E37F41" w:rsidRDefault="00E37F41" w:rsidP="00223FB5">
            <w:pPr>
              <w:jc w:val="center"/>
              <w:rPr>
                <w:b/>
                <w:sz w:val="24"/>
                <w:szCs w:val="24"/>
              </w:rPr>
            </w:pPr>
            <w:r>
              <w:rPr>
                <w:b/>
                <w:sz w:val="24"/>
                <w:szCs w:val="24"/>
              </w:rPr>
              <w:t>Agenda item</w:t>
            </w:r>
          </w:p>
        </w:tc>
        <w:tc>
          <w:tcPr>
            <w:tcW w:w="2471" w:type="dxa"/>
          </w:tcPr>
          <w:p w:rsidR="00E37F41" w:rsidRDefault="00E37F41" w:rsidP="00223FB5">
            <w:pPr>
              <w:jc w:val="center"/>
              <w:rPr>
                <w:b/>
                <w:sz w:val="24"/>
                <w:szCs w:val="24"/>
              </w:rPr>
            </w:pPr>
            <w:r>
              <w:rPr>
                <w:b/>
                <w:sz w:val="24"/>
                <w:szCs w:val="24"/>
              </w:rPr>
              <w:t>Document/speaker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WELCOME AND APOLOGIES</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71" w:type="dxa"/>
          </w:tcPr>
          <w:p w:rsidR="00E37F41" w:rsidRPr="00B711B4" w:rsidRDefault="00E37F41" w:rsidP="00223FB5">
            <w:pPr>
              <w:jc w:val="center"/>
              <w:rPr>
                <w:sz w:val="24"/>
                <w:szCs w:val="24"/>
              </w:rPr>
            </w:pPr>
            <w:r w:rsidRPr="00B711B4">
              <w:rPr>
                <w:sz w:val="24"/>
                <w:szCs w:val="24"/>
              </w:rPr>
              <w:t>As circulated</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71" w:type="dxa"/>
          </w:tcPr>
          <w:p w:rsidR="00E37F41" w:rsidRPr="00B711B4" w:rsidRDefault="00E37F41" w:rsidP="00E37F41">
            <w:pPr>
              <w:jc w:val="center"/>
              <w:rPr>
                <w:sz w:val="24"/>
                <w:szCs w:val="24"/>
              </w:rPr>
            </w:pPr>
            <w:r w:rsidRPr="00B711B4">
              <w:rPr>
                <w:sz w:val="24"/>
                <w:szCs w:val="24"/>
              </w:rPr>
              <w:t>Michelle Jackson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PRINCIPAL’S REPORT</w:t>
            </w:r>
          </w:p>
          <w:p w:rsidR="00AD1C25" w:rsidRPr="00AD1C25" w:rsidRDefault="00AD1C25" w:rsidP="00AD1C25">
            <w:pPr>
              <w:pStyle w:val="ListParagraph"/>
              <w:numPr>
                <w:ilvl w:val="0"/>
                <w:numId w:val="9"/>
              </w:numPr>
              <w:rPr>
                <w:sz w:val="24"/>
                <w:szCs w:val="24"/>
              </w:rPr>
            </w:pPr>
            <w:r w:rsidRPr="00AD1C25">
              <w:rPr>
                <w:sz w:val="24"/>
                <w:szCs w:val="24"/>
              </w:rPr>
              <w:t>PBL – “The Bay Way”</w:t>
            </w:r>
          </w:p>
        </w:tc>
        <w:tc>
          <w:tcPr>
            <w:tcW w:w="2471" w:type="dxa"/>
          </w:tcPr>
          <w:p w:rsidR="00E37F41" w:rsidRPr="00B711B4" w:rsidRDefault="00E37F41" w:rsidP="00223FB5">
            <w:pPr>
              <w:jc w:val="center"/>
              <w:rPr>
                <w:sz w:val="24"/>
                <w:szCs w:val="24"/>
              </w:rPr>
            </w:pPr>
            <w:r w:rsidRPr="00B711B4">
              <w:rPr>
                <w:sz w:val="24"/>
                <w:szCs w:val="24"/>
              </w:rPr>
              <w:t>David Shuster</w:t>
            </w:r>
            <w:r w:rsidR="00AD1C25">
              <w:rPr>
                <w:sz w:val="24"/>
                <w:szCs w:val="24"/>
              </w:rPr>
              <w:t xml:space="preserve"> and staff </w:t>
            </w:r>
          </w:p>
        </w:tc>
      </w:tr>
      <w:tr w:rsidR="00E37F41" w:rsidTr="00E37F41">
        <w:tc>
          <w:tcPr>
            <w:tcW w:w="6771" w:type="dxa"/>
          </w:tcPr>
          <w:p w:rsidR="003514E6" w:rsidRDefault="003514E6" w:rsidP="003514E6">
            <w:pPr>
              <w:pStyle w:val="ListParagraph"/>
              <w:numPr>
                <w:ilvl w:val="0"/>
                <w:numId w:val="4"/>
              </w:numPr>
              <w:rPr>
                <w:b/>
                <w:sz w:val="24"/>
                <w:szCs w:val="24"/>
              </w:rPr>
            </w:pPr>
            <w:r>
              <w:rPr>
                <w:b/>
                <w:sz w:val="24"/>
                <w:szCs w:val="24"/>
              </w:rPr>
              <w:t>SUB COMMITTEE REPORTS</w:t>
            </w:r>
          </w:p>
          <w:p w:rsidR="003514E6" w:rsidRDefault="003514E6" w:rsidP="003514E6">
            <w:pPr>
              <w:pStyle w:val="ListParagraph"/>
              <w:numPr>
                <w:ilvl w:val="0"/>
                <w:numId w:val="5"/>
              </w:numPr>
              <w:rPr>
                <w:b/>
                <w:sz w:val="24"/>
                <w:szCs w:val="24"/>
              </w:rPr>
            </w:pPr>
            <w:r>
              <w:rPr>
                <w:b/>
                <w:sz w:val="24"/>
                <w:szCs w:val="24"/>
              </w:rPr>
              <w:t>Canteen</w:t>
            </w:r>
          </w:p>
          <w:p w:rsidR="003514E6" w:rsidRDefault="003514E6" w:rsidP="003514E6">
            <w:pPr>
              <w:pStyle w:val="ListParagraph"/>
              <w:numPr>
                <w:ilvl w:val="0"/>
                <w:numId w:val="5"/>
              </w:numPr>
              <w:rPr>
                <w:b/>
                <w:sz w:val="24"/>
                <w:szCs w:val="24"/>
              </w:rPr>
            </w:pPr>
            <w:r>
              <w:rPr>
                <w:b/>
                <w:sz w:val="24"/>
                <w:szCs w:val="24"/>
              </w:rPr>
              <w:t>Events and Functions</w:t>
            </w:r>
          </w:p>
          <w:p w:rsidR="003514E6" w:rsidRDefault="003514E6" w:rsidP="003514E6">
            <w:pPr>
              <w:pStyle w:val="ListParagraph"/>
              <w:numPr>
                <w:ilvl w:val="0"/>
                <w:numId w:val="5"/>
              </w:numPr>
              <w:rPr>
                <w:b/>
                <w:sz w:val="24"/>
                <w:szCs w:val="24"/>
              </w:rPr>
            </w:pPr>
            <w:r>
              <w:rPr>
                <w:b/>
                <w:sz w:val="24"/>
                <w:szCs w:val="24"/>
              </w:rPr>
              <w:t>Band</w:t>
            </w:r>
          </w:p>
          <w:p w:rsidR="003514E6" w:rsidRDefault="003514E6" w:rsidP="003514E6">
            <w:pPr>
              <w:pStyle w:val="ListParagraph"/>
              <w:numPr>
                <w:ilvl w:val="0"/>
                <w:numId w:val="5"/>
              </w:numPr>
              <w:rPr>
                <w:b/>
                <w:sz w:val="24"/>
                <w:szCs w:val="24"/>
              </w:rPr>
            </w:pPr>
            <w:r>
              <w:rPr>
                <w:b/>
                <w:sz w:val="24"/>
                <w:szCs w:val="24"/>
              </w:rPr>
              <w:t>Uniform Shop</w:t>
            </w:r>
          </w:p>
          <w:p w:rsidR="0096465C" w:rsidRPr="00E15501" w:rsidRDefault="0096465C" w:rsidP="0096465C">
            <w:pPr>
              <w:pStyle w:val="ListParagraph"/>
              <w:numPr>
                <w:ilvl w:val="0"/>
                <w:numId w:val="9"/>
              </w:numPr>
              <w:rPr>
                <w:b/>
              </w:rPr>
            </w:pPr>
            <w:r w:rsidRPr="00E15501">
              <w:rPr>
                <w:rFonts w:cs="Arial"/>
                <w:color w:val="222222"/>
                <w:shd w:val="clear" w:color="auto" w:fill="FFFFFF"/>
              </w:rPr>
              <w:t>Uniform Shop Coordinator (requires 2-3 people), handover to be started from start of Term 3, 2016.</w:t>
            </w:r>
          </w:p>
          <w:p w:rsidR="00E37F41" w:rsidRPr="00E37F41" w:rsidRDefault="00E37F41" w:rsidP="003514E6">
            <w:pPr>
              <w:pStyle w:val="ListParagraph"/>
              <w:rPr>
                <w:b/>
                <w:sz w:val="24"/>
                <w:szCs w:val="24"/>
              </w:rPr>
            </w:pPr>
          </w:p>
        </w:tc>
        <w:tc>
          <w:tcPr>
            <w:tcW w:w="2471" w:type="dxa"/>
          </w:tcPr>
          <w:p w:rsidR="003514E6" w:rsidRDefault="003514E6" w:rsidP="003514E6">
            <w:pPr>
              <w:jc w:val="center"/>
              <w:rPr>
                <w:sz w:val="24"/>
                <w:szCs w:val="24"/>
              </w:rPr>
            </w:pPr>
          </w:p>
          <w:p w:rsidR="003514E6" w:rsidRPr="00B711B4" w:rsidRDefault="003514E6" w:rsidP="003514E6">
            <w:pPr>
              <w:jc w:val="center"/>
              <w:rPr>
                <w:sz w:val="24"/>
                <w:szCs w:val="24"/>
              </w:rPr>
            </w:pPr>
            <w:r>
              <w:rPr>
                <w:sz w:val="24"/>
                <w:szCs w:val="24"/>
              </w:rPr>
              <w:t>Bridget Douglas</w:t>
            </w:r>
          </w:p>
          <w:p w:rsidR="003514E6" w:rsidRPr="00B711B4" w:rsidRDefault="003514E6" w:rsidP="003514E6">
            <w:pPr>
              <w:jc w:val="center"/>
              <w:rPr>
                <w:sz w:val="24"/>
                <w:szCs w:val="24"/>
              </w:rPr>
            </w:pPr>
            <w:r w:rsidRPr="00B711B4">
              <w:rPr>
                <w:sz w:val="24"/>
                <w:szCs w:val="24"/>
              </w:rPr>
              <w:t>Belle Jackson</w:t>
            </w:r>
          </w:p>
          <w:p w:rsidR="003514E6" w:rsidRPr="00B711B4" w:rsidRDefault="003514E6" w:rsidP="003514E6">
            <w:pPr>
              <w:jc w:val="center"/>
              <w:rPr>
                <w:sz w:val="24"/>
                <w:szCs w:val="24"/>
              </w:rPr>
            </w:pPr>
            <w:r>
              <w:rPr>
                <w:sz w:val="24"/>
                <w:szCs w:val="24"/>
              </w:rPr>
              <w:t>Band Committee</w:t>
            </w:r>
          </w:p>
          <w:p w:rsidR="00E37F41" w:rsidRPr="00B711B4" w:rsidRDefault="003514E6" w:rsidP="003514E6">
            <w:pPr>
              <w:jc w:val="center"/>
              <w:rPr>
                <w:sz w:val="24"/>
                <w:szCs w:val="24"/>
              </w:rPr>
            </w:pPr>
            <w:r>
              <w:rPr>
                <w:sz w:val="24"/>
                <w:szCs w:val="24"/>
              </w:rPr>
              <w:t xml:space="preserve">Elizabeth </w:t>
            </w:r>
            <w:proofErr w:type="spellStart"/>
            <w:r>
              <w:rPr>
                <w:sz w:val="24"/>
                <w:szCs w:val="24"/>
              </w:rPr>
              <w:t>Gurr</w:t>
            </w:r>
            <w:proofErr w:type="spellEnd"/>
          </w:p>
        </w:tc>
      </w:tr>
      <w:tr w:rsidR="00E37F41" w:rsidTr="00E37F41">
        <w:tc>
          <w:tcPr>
            <w:tcW w:w="6771" w:type="dxa"/>
          </w:tcPr>
          <w:p w:rsidR="006C22C5" w:rsidRPr="003514E6" w:rsidRDefault="003514E6" w:rsidP="003514E6">
            <w:pPr>
              <w:pStyle w:val="ListParagraph"/>
              <w:numPr>
                <w:ilvl w:val="0"/>
                <w:numId w:val="4"/>
              </w:numPr>
              <w:rPr>
                <w:b/>
                <w:sz w:val="24"/>
                <w:szCs w:val="24"/>
              </w:rPr>
            </w:pPr>
            <w:r>
              <w:rPr>
                <w:b/>
                <w:sz w:val="24"/>
                <w:szCs w:val="24"/>
              </w:rPr>
              <w:t xml:space="preserve"> TREASURER’S REPORT</w:t>
            </w:r>
          </w:p>
        </w:tc>
        <w:tc>
          <w:tcPr>
            <w:tcW w:w="2471" w:type="dxa"/>
          </w:tcPr>
          <w:p w:rsidR="00CA2FD3" w:rsidRDefault="003514E6" w:rsidP="00223FB5">
            <w:pPr>
              <w:jc w:val="center"/>
              <w:rPr>
                <w:sz w:val="24"/>
                <w:szCs w:val="24"/>
              </w:rPr>
            </w:pPr>
            <w:r>
              <w:rPr>
                <w:sz w:val="24"/>
                <w:szCs w:val="24"/>
              </w:rPr>
              <w:t xml:space="preserve">Alex </w:t>
            </w:r>
            <w:proofErr w:type="spellStart"/>
            <w:r>
              <w:rPr>
                <w:sz w:val="24"/>
                <w:szCs w:val="24"/>
              </w:rPr>
              <w:t>Fransen</w:t>
            </w:r>
            <w:proofErr w:type="spellEnd"/>
          </w:p>
          <w:p w:rsidR="00CA2FD3" w:rsidRPr="00B711B4" w:rsidRDefault="00CA2FD3" w:rsidP="00223FB5">
            <w:pPr>
              <w:jc w:val="center"/>
              <w:rPr>
                <w:sz w:val="24"/>
                <w:szCs w:val="24"/>
              </w:rPr>
            </w:pPr>
          </w:p>
        </w:tc>
      </w:tr>
      <w:tr w:rsidR="00E37F41" w:rsidTr="00E37F41">
        <w:tc>
          <w:tcPr>
            <w:tcW w:w="6771" w:type="dxa"/>
          </w:tcPr>
          <w:p w:rsidR="00E37F41" w:rsidRPr="00CA2FD3" w:rsidRDefault="00AD1C25" w:rsidP="00AD1C25">
            <w:pPr>
              <w:pStyle w:val="ListParagraph"/>
              <w:numPr>
                <w:ilvl w:val="0"/>
                <w:numId w:val="4"/>
              </w:numPr>
              <w:rPr>
                <w:b/>
                <w:sz w:val="24"/>
                <w:szCs w:val="24"/>
              </w:rPr>
            </w:pPr>
            <w:r>
              <w:rPr>
                <w:b/>
                <w:sz w:val="24"/>
                <w:szCs w:val="24"/>
              </w:rPr>
              <w:t>SCHOOL COUNCIL</w:t>
            </w:r>
          </w:p>
        </w:tc>
        <w:tc>
          <w:tcPr>
            <w:tcW w:w="2471" w:type="dxa"/>
          </w:tcPr>
          <w:p w:rsidR="00E37F41" w:rsidRPr="00AD1C25" w:rsidRDefault="00AD1C25" w:rsidP="00223FB5">
            <w:pPr>
              <w:jc w:val="center"/>
              <w:rPr>
                <w:sz w:val="24"/>
                <w:szCs w:val="24"/>
              </w:rPr>
            </w:pPr>
            <w:r w:rsidRPr="00AD1C25">
              <w:rPr>
                <w:sz w:val="24"/>
                <w:szCs w:val="24"/>
              </w:rPr>
              <w:t>David Jackson</w:t>
            </w:r>
          </w:p>
        </w:tc>
      </w:tr>
      <w:tr w:rsidR="00E37F41" w:rsidTr="00E37F41">
        <w:tc>
          <w:tcPr>
            <w:tcW w:w="6771" w:type="dxa"/>
          </w:tcPr>
          <w:p w:rsidR="00B711B4" w:rsidRPr="00B711B4" w:rsidRDefault="00CA2FD3" w:rsidP="00AD1C25">
            <w:pPr>
              <w:rPr>
                <w:i/>
                <w:sz w:val="24"/>
                <w:szCs w:val="24"/>
              </w:rPr>
            </w:pPr>
            <w:r>
              <w:rPr>
                <w:b/>
                <w:sz w:val="24"/>
                <w:szCs w:val="24"/>
              </w:rPr>
              <w:t xml:space="preserve">       </w:t>
            </w:r>
          </w:p>
          <w:p w:rsidR="00B711B4" w:rsidRDefault="00AD1C25" w:rsidP="00CA2FD3">
            <w:pPr>
              <w:rPr>
                <w:b/>
                <w:sz w:val="24"/>
                <w:szCs w:val="24"/>
              </w:rPr>
            </w:pPr>
            <w:r>
              <w:rPr>
                <w:b/>
                <w:sz w:val="24"/>
                <w:szCs w:val="24"/>
              </w:rPr>
              <w:t xml:space="preserve">       9.</w:t>
            </w:r>
            <w:r w:rsidR="00B711B4">
              <w:rPr>
                <w:b/>
                <w:sz w:val="24"/>
                <w:szCs w:val="24"/>
              </w:rPr>
              <w:t xml:space="preserve">   </w:t>
            </w:r>
            <w:r>
              <w:rPr>
                <w:b/>
                <w:sz w:val="24"/>
                <w:szCs w:val="24"/>
              </w:rPr>
              <w:t>OTHER BUSINESS</w:t>
            </w:r>
          </w:p>
          <w:p w:rsidR="00B711B4" w:rsidRDefault="00B711B4" w:rsidP="00CA2FD3">
            <w:pPr>
              <w:rPr>
                <w:b/>
                <w:sz w:val="24"/>
                <w:szCs w:val="24"/>
              </w:rPr>
            </w:pPr>
            <w:r>
              <w:rPr>
                <w:b/>
                <w:sz w:val="24"/>
                <w:szCs w:val="24"/>
              </w:rPr>
              <w:t xml:space="preserve">                </w:t>
            </w:r>
          </w:p>
        </w:tc>
        <w:tc>
          <w:tcPr>
            <w:tcW w:w="2471" w:type="dxa"/>
          </w:tcPr>
          <w:p w:rsidR="00E37F41" w:rsidRDefault="00E37F41" w:rsidP="00223FB5">
            <w:pPr>
              <w:jc w:val="center"/>
              <w:rPr>
                <w:b/>
                <w:sz w:val="24"/>
                <w:szCs w:val="24"/>
              </w:rPr>
            </w:pPr>
          </w:p>
        </w:tc>
      </w:tr>
      <w:tr w:rsidR="00AD1C25" w:rsidTr="00E37F41">
        <w:tc>
          <w:tcPr>
            <w:tcW w:w="6771" w:type="dxa"/>
          </w:tcPr>
          <w:p w:rsidR="00AD1C25" w:rsidRDefault="00AD1C25" w:rsidP="00AD1C25">
            <w:pPr>
              <w:rPr>
                <w:b/>
                <w:sz w:val="24"/>
                <w:szCs w:val="24"/>
              </w:rPr>
            </w:pPr>
            <w:r>
              <w:rPr>
                <w:b/>
                <w:sz w:val="24"/>
                <w:szCs w:val="24"/>
              </w:rPr>
              <w:t>2016 MEETING DATES</w:t>
            </w:r>
          </w:p>
          <w:p w:rsidR="00AD1C25" w:rsidRPr="00B711B4" w:rsidRDefault="00AD1C25" w:rsidP="00AD1C25">
            <w:pPr>
              <w:rPr>
                <w:i/>
                <w:sz w:val="24"/>
                <w:szCs w:val="24"/>
              </w:rPr>
            </w:pPr>
            <w:r>
              <w:rPr>
                <w:b/>
                <w:sz w:val="24"/>
                <w:szCs w:val="24"/>
              </w:rPr>
              <w:t xml:space="preserve">               </w:t>
            </w:r>
            <w:r w:rsidRPr="00B711B4">
              <w:rPr>
                <w:i/>
                <w:sz w:val="24"/>
                <w:szCs w:val="24"/>
              </w:rPr>
              <w:t>Wednesday 4 May</w:t>
            </w:r>
          </w:p>
          <w:p w:rsidR="00AD1C25" w:rsidRPr="00B711B4" w:rsidRDefault="00AD1C25" w:rsidP="00AD1C25">
            <w:pPr>
              <w:rPr>
                <w:i/>
                <w:sz w:val="24"/>
                <w:szCs w:val="24"/>
              </w:rPr>
            </w:pPr>
            <w:r w:rsidRPr="00B711B4">
              <w:rPr>
                <w:i/>
                <w:sz w:val="24"/>
                <w:szCs w:val="24"/>
              </w:rPr>
              <w:t xml:space="preserve">               Wednesday 8 June</w:t>
            </w:r>
          </w:p>
          <w:p w:rsidR="00AD1C25" w:rsidRPr="00B711B4" w:rsidRDefault="00AD1C25" w:rsidP="00AD1C25">
            <w:pPr>
              <w:rPr>
                <w:i/>
                <w:sz w:val="24"/>
                <w:szCs w:val="24"/>
              </w:rPr>
            </w:pPr>
            <w:r w:rsidRPr="00B711B4">
              <w:rPr>
                <w:i/>
                <w:sz w:val="24"/>
                <w:szCs w:val="24"/>
              </w:rPr>
              <w:t xml:space="preserve">               Wednesday 10 August</w:t>
            </w:r>
          </w:p>
          <w:p w:rsidR="00AD1C25" w:rsidRPr="00B711B4" w:rsidRDefault="00AD1C25" w:rsidP="00AD1C25">
            <w:pPr>
              <w:rPr>
                <w:i/>
                <w:sz w:val="24"/>
                <w:szCs w:val="24"/>
              </w:rPr>
            </w:pPr>
            <w:r w:rsidRPr="00B711B4">
              <w:rPr>
                <w:i/>
                <w:sz w:val="24"/>
                <w:szCs w:val="24"/>
              </w:rPr>
              <w:t xml:space="preserve">               Wednesday 7 September</w:t>
            </w:r>
          </w:p>
          <w:p w:rsidR="00AD1C25" w:rsidRPr="00B711B4" w:rsidRDefault="00AD1C25" w:rsidP="00AD1C25">
            <w:pPr>
              <w:rPr>
                <w:i/>
                <w:sz w:val="24"/>
                <w:szCs w:val="24"/>
              </w:rPr>
            </w:pPr>
            <w:r w:rsidRPr="00B711B4">
              <w:rPr>
                <w:i/>
                <w:sz w:val="24"/>
                <w:szCs w:val="24"/>
              </w:rPr>
              <w:t xml:space="preserve">               Wednesday 26 October</w:t>
            </w:r>
          </w:p>
          <w:p w:rsidR="00AD1C25" w:rsidRPr="00B711B4" w:rsidRDefault="00AD1C25" w:rsidP="00AD1C25">
            <w:pPr>
              <w:rPr>
                <w:i/>
                <w:sz w:val="24"/>
                <w:szCs w:val="24"/>
              </w:rPr>
            </w:pPr>
            <w:r w:rsidRPr="00B711B4">
              <w:rPr>
                <w:i/>
                <w:sz w:val="24"/>
                <w:szCs w:val="24"/>
              </w:rPr>
              <w:t xml:space="preserve">               Wednesday 23 November</w:t>
            </w:r>
          </w:p>
          <w:p w:rsidR="00AD1C25" w:rsidRPr="00B711B4" w:rsidRDefault="00AD1C25" w:rsidP="00AD1C25">
            <w:pPr>
              <w:rPr>
                <w:i/>
                <w:sz w:val="24"/>
                <w:szCs w:val="24"/>
              </w:rPr>
            </w:pPr>
            <w:r w:rsidRPr="00B711B4">
              <w:rPr>
                <w:i/>
                <w:sz w:val="24"/>
                <w:szCs w:val="24"/>
              </w:rPr>
              <w:t xml:space="preserve">               Wednesday 7 December </w:t>
            </w:r>
          </w:p>
          <w:p w:rsidR="00AD1C25" w:rsidRDefault="00AD1C25" w:rsidP="00CA2FD3">
            <w:pPr>
              <w:rPr>
                <w:b/>
                <w:sz w:val="24"/>
                <w:szCs w:val="24"/>
              </w:rPr>
            </w:pPr>
          </w:p>
        </w:tc>
        <w:tc>
          <w:tcPr>
            <w:tcW w:w="2471" w:type="dxa"/>
          </w:tcPr>
          <w:p w:rsidR="00AD1C25" w:rsidRDefault="00AD1C25" w:rsidP="00223FB5">
            <w:pPr>
              <w:jc w:val="center"/>
              <w:rPr>
                <w:b/>
                <w:sz w:val="24"/>
                <w:szCs w:val="24"/>
              </w:rPr>
            </w:pPr>
          </w:p>
        </w:tc>
      </w:tr>
    </w:tbl>
    <w:p w:rsidR="00E86A68" w:rsidRDefault="00E86A68" w:rsidP="00223FB5">
      <w:pPr>
        <w:spacing w:line="240" w:lineRule="auto"/>
        <w:jc w:val="center"/>
        <w:rPr>
          <w:b/>
          <w:sz w:val="24"/>
          <w:szCs w:val="24"/>
        </w:rPr>
      </w:pPr>
    </w:p>
    <w:p w:rsidR="00E15501" w:rsidRDefault="00E15501" w:rsidP="00223FB5">
      <w:pPr>
        <w:spacing w:line="240" w:lineRule="auto"/>
        <w:jc w:val="center"/>
        <w:rPr>
          <w:b/>
          <w:sz w:val="24"/>
          <w:szCs w:val="24"/>
        </w:rPr>
      </w:pPr>
    </w:p>
    <w:p w:rsidR="00E15501" w:rsidRDefault="00E15501" w:rsidP="00223FB5">
      <w:pPr>
        <w:spacing w:line="240" w:lineRule="auto"/>
        <w:jc w:val="center"/>
        <w:rPr>
          <w:b/>
          <w:sz w:val="24"/>
          <w:szCs w:val="24"/>
        </w:rPr>
      </w:pPr>
    </w:p>
    <w:p w:rsidR="00223FB5" w:rsidRDefault="00B34BF9" w:rsidP="00B34BF9">
      <w:pPr>
        <w:rPr>
          <w:b/>
          <w:sz w:val="32"/>
          <w:szCs w:val="32"/>
        </w:rPr>
      </w:pPr>
      <w:r>
        <w:rPr>
          <w:b/>
          <w:sz w:val="32"/>
          <w:szCs w:val="32"/>
        </w:rPr>
        <w:lastRenderedPageBreak/>
        <w:t>At</w:t>
      </w:r>
      <w:r w:rsidR="00E86A68" w:rsidRPr="00E86A68">
        <w:rPr>
          <w:b/>
          <w:sz w:val="32"/>
          <w:szCs w:val="32"/>
        </w:rPr>
        <w:t>tachments</w:t>
      </w:r>
    </w:p>
    <w:p w:rsidR="00E86A68" w:rsidRDefault="00BC68E8" w:rsidP="00E86A68">
      <w:pPr>
        <w:spacing w:line="240" w:lineRule="auto"/>
        <w:rPr>
          <w:b/>
          <w:sz w:val="32"/>
          <w:szCs w:val="32"/>
        </w:rPr>
      </w:pPr>
      <w:r>
        <w:rPr>
          <w:b/>
          <w:sz w:val="32"/>
          <w:szCs w:val="32"/>
        </w:rPr>
        <w:t>6b</w:t>
      </w:r>
      <w:r w:rsidR="00E86A68">
        <w:rPr>
          <w:b/>
          <w:sz w:val="32"/>
          <w:szCs w:val="32"/>
        </w:rPr>
        <w:t xml:space="preserve">) </w:t>
      </w:r>
      <w:r>
        <w:rPr>
          <w:b/>
          <w:sz w:val="32"/>
          <w:szCs w:val="32"/>
        </w:rPr>
        <w:t xml:space="preserve">Events and Functions </w:t>
      </w:r>
      <w:r w:rsidR="00E86A68">
        <w:rPr>
          <w:b/>
          <w:sz w:val="32"/>
          <w:szCs w:val="32"/>
        </w:rPr>
        <w:t>Report</w:t>
      </w:r>
    </w:p>
    <w:p w:rsidR="00E15501" w:rsidRPr="006E0A87" w:rsidRDefault="00E15501" w:rsidP="00E15501">
      <w:pPr>
        <w:rPr>
          <w:rFonts w:eastAsia="Times New Roman" w:cs="Arial"/>
          <w:lang w:eastAsia="en-AU"/>
        </w:rPr>
      </w:pPr>
      <w:r w:rsidRPr="006E0A87">
        <w:rPr>
          <w:rFonts w:eastAsia="Times New Roman" w:cs="Times New Roman"/>
          <w:b/>
          <w:bCs/>
          <w:lang w:eastAsia="en-AU"/>
        </w:rPr>
        <w:t xml:space="preserve">Welcome Picnic - </w:t>
      </w:r>
      <w:r w:rsidRPr="006E0A87">
        <w:t xml:space="preserve">The Welcome Picnic was another lovely community event to kick off 2016, with lots of families eating, chatting, laughing and playing. Thank you to Poppy and Aurelia, from </w:t>
      </w:r>
      <w:proofErr w:type="spellStart"/>
      <w:r w:rsidRPr="006E0A87">
        <w:t>Kindy</w:t>
      </w:r>
      <w:proofErr w:type="spellEnd"/>
      <w:r w:rsidRPr="006E0A87">
        <w:t>, who proudly rang the bell at 8pm to signify end of proceedings. A big thank you to Mr. Shuster for coming along and the Year 2 parents for a most efficient tidy up</w:t>
      </w:r>
      <w:r>
        <w:t>!</w:t>
      </w:r>
    </w:p>
    <w:tbl>
      <w:tblPr>
        <w:tblW w:w="9016" w:type="dxa"/>
        <w:tblInd w:w="-10" w:type="dxa"/>
        <w:tblCellMar>
          <w:left w:w="0" w:type="dxa"/>
          <w:right w:w="0" w:type="dxa"/>
        </w:tblCellMar>
        <w:tblLook w:val="04A0"/>
      </w:tblPr>
      <w:tblGrid>
        <w:gridCol w:w="2897"/>
        <w:gridCol w:w="2531"/>
        <w:gridCol w:w="2213"/>
        <w:gridCol w:w="1375"/>
      </w:tblGrid>
      <w:tr w:rsidR="00E15501" w:rsidRPr="006E0A87" w:rsidTr="00E15501">
        <w:tc>
          <w:tcPr>
            <w:tcW w:w="2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jc w:val="center"/>
              <w:rPr>
                <w:rFonts w:eastAsia="Times New Roman" w:cs="Times New Roman"/>
                <w:lang w:val="en-GB" w:eastAsia="en-GB"/>
              </w:rPr>
            </w:pPr>
            <w:r w:rsidRPr="008F136D">
              <w:rPr>
                <w:rFonts w:eastAsia="Times New Roman" w:cs="Arial"/>
                <w:b/>
                <w:bCs/>
                <w:lang w:eastAsia="en-GB"/>
              </w:rPr>
              <w:t>EVENTS 2016</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jc w:val="center"/>
              <w:rPr>
                <w:rFonts w:eastAsia="Times New Roman" w:cs="Times New Roman"/>
                <w:lang w:val="en-GB" w:eastAsia="en-GB"/>
              </w:rPr>
            </w:pPr>
            <w:r w:rsidRPr="008F136D">
              <w:rPr>
                <w:rFonts w:eastAsia="Times New Roman" w:cs="Arial"/>
                <w:b/>
                <w:bCs/>
                <w:lang w:val="en-GB" w:eastAsia="en-GB"/>
              </w:rPr>
              <w:t>PROPOSED </w:t>
            </w:r>
            <w:r w:rsidRPr="008F136D">
              <w:rPr>
                <w:rFonts w:eastAsia="Times New Roman" w:cs="Arial"/>
                <w:b/>
                <w:bCs/>
                <w:lang w:eastAsia="en-GB"/>
              </w:rPr>
              <w:t>DATES</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jc w:val="center"/>
              <w:rPr>
                <w:rFonts w:eastAsia="Times New Roman" w:cs="Times New Roman"/>
                <w:lang w:val="en-GB" w:eastAsia="en-GB"/>
              </w:rPr>
            </w:pPr>
            <w:r w:rsidRPr="008F136D">
              <w:rPr>
                <w:rFonts w:eastAsia="Times New Roman" w:cs="Arial"/>
                <w:b/>
                <w:bCs/>
                <w:lang w:eastAsia="en-GB"/>
              </w:rPr>
              <w:t>YEAR HELPERS</w:t>
            </w:r>
          </w:p>
        </w:tc>
        <w:tc>
          <w:tcPr>
            <w:tcW w:w="1375" w:type="dxa"/>
            <w:tcBorders>
              <w:top w:val="single" w:sz="8" w:space="0" w:color="auto"/>
              <w:left w:val="nil"/>
              <w:bottom w:val="single" w:sz="8" w:space="0" w:color="auto"/>
              <w:right w:val="single" w:sz="8" w:space="0" w:color="auto"/>
            </w:tcBorders>
          </w:tcPr>
          <w:p w:rsidR="00E15501" w:rsidRPr="008F136D" w:rsidRDefault="00E15501" w:rsidP="001B5D16">
            <w:pPr>
              <w:jc w:val="center"/>
              <w:rPr>
                <w:rFonts w:eastAsia="Times New Roman" w:cs="Arial"/>
                <w:b/>
                <w:bCs/>
                <w:lang w:eastAsia="en-GB"/>
              </w:rPr>
            </w:pPr>
            <w:r w:rsidRPr="008F136D">
              <w:rPr>
                <w:rFonts w:eastAsia="Times New Roman" w:cs="Arial"/>
                <w:b/>
                <w:bCs/>
                <w:lang w:eastAsia="en-GB"/>
              </w:rPr>
              <w:t>Status</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P&amp;C Welcome Drinks</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Friday, 12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Year 6</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Completed</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P&amp;C Welcome Picnic</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Friday, 26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Year 2</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Completed</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5501" w:rsidRPr="008F136D" w:rsidRDefault="00E15501" w:rsidP="001B5D16">
            <w:pPr>
              <w:ind w:left="360"/>
              <w:rPr>
                <w:rFonts w:eastAsia="Times New Roman" w:cs="Times New Roman"/>
                <w:lang w:val="en-GB" w:eastAsia="en-GB"/>
              </w:rPr>
            </w:pPr>
            <w:r w:rsidRPr="008F136D">
              <w:rPr>
                <w:rFonts w:eastAsia="Times New Roman" w:cs="Times New Roman"/>
                <w:lang w:val="en-GB" w:eastAsia="en-GB"/>
              </w:rPr>
              <w:t>Year/Class Coordinator Welcome briefing</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E15501" w:rsidRPr="006E0A87" w:rsidRDefault="00E15501" w:rsidP="001B5D16">
            <w:pPr>
              <w:rPr>
                <w:rFonts w:eastAsia="Times New Roman" w:cs="Times New Roman"/>
                <w:b/>
                <w:lang w:val="en-GB" w:eastAsia="en-GB"/>
              </w:rPr>
            </w:pPr>
            <w:r w:rsidRPr="006E0A87">
              <w:rPr>
                <w:rFonts w:eastAsia="Times New Roman" w:cs="Times New Roman"/>
                <w:b/>
                <w:lang w:val="en-GB" w:eastAsia="en-GB"/>
              </w:rPr>
              <w:t>Thursday 25</w:t>
            </w:r>
            <w:r w:rsidRPr="006E0A87">
              <w:rPr>
                <w:rFonts w:eastAsia="Times New Roman" w:cs="Times New Roman"/>
                <w:b/>
                <w:vertAlign w:val="superscript"/>
                <w:lang w:val="en-GB" w:eastAsia="en-GB"/>
              </w:rPr>
              <w:t>th</w:t>
            </w:r>
            <w:r w:rsidRPr="006E0A87">
              <w:rPr>
                <w:rFonts w:eastAsia="Times New Roman" w:cs="Times New Roman"/>
                <w:b/>
                <w:lang w:val="en-GB" w:eastAsia="en-GB"/>
              </w:rPr>
              <w:t xml:space="preserve"> February</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Times New Roman"/>
                <w:lang w:val="en-GB" w:eastAsia="en-GB"/>
              </w:rPr>
              <w:t>Event Team</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Times New Roman"/>
                <w:lang w:val="en-GB" w:eastAsia="en-GB"/>
              </w:rPr>
            </w:pPr>
            <w:r w:rsidRPr="006E0A87">
              <w:rPr>
                <w:rFonts w:eastAsia="Times New Roman" w:cs="Times New Roman"/>
                <w:lang w:val="en-GB" w:eastAsia="en-GB"/>
              </w:rPr>
              <w:t>Completed</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5501" w:rsidRPr="008F136D" w:rsidRDefault="00E15501" w:rsidP="001B5D16">
            <w:pPr>
              <w:ind w:left="360"/>
              <w:rPr>
                <w:rFonts w:eastAsia="Times New Roman" w:cs="Times New Roman"/>
                <w:lang w:val="en-GB" w:eastAsia="en-GB"/>
              </w:rPr>
            </w:pPr>
            <w:r w:rsidRPr="008F136D">
              <w:rPr>
                <w:rFonts w:eastAsia="Times New Roman" w:cs="Times New Roman"/>
                <w:lang w:val="en-GB" w:eastAsia="en-GB"/>
              </w:rPr>
              <w:t>Grand friends morning tea</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E15501" w:rsidRPr="006E0A87" w:rsidRDefault="00E15501" w:rsidP="001B5D16">
            <w:pPr>
              <w:rPr>
                <w:rFonts w:eastAsia="Times New Roman" w:cs="Times New Roman"/>
                <w:b/>
                <w:lang w:val="en-GB" w:eastAsia="en-GB"/>
              </w:rPr>
            </w:pPr>
            <w:r w:rsidRPr="006E0A87">
              <w:rPr>
                <w:rFonts w:eastAsia="Times New Roman" w:cs="Times New Roman"/>
                <w:b/>
                <w:lang w:val="en-GB" w:eastAsia="en-GB"/>
              </w:rPr>
              <w:t>Thursday 31</w:t>
            </w:r>
            <w:r w:rsidRPr="006E0A87">
              <w:rPr>
                <w:rFonts w:eastAsia="Times New Roman" w:cs="Times New Roman"/>
                <w:b/>
                <w:vertAlign w:val="superscript"/>
                <w:lang w:val="en-GB" w:eastAsia="en-GB"/>
              </w:rPr>
              <w:t>st</w:t>
            </w:r>
            <w:r w:rsidRPr="006E0A87">
              <w:rPr>
                <w:rFonts w:eastAsia="Times New Roman" w:cs="Times New Roman"/>
                <w:b/>
                <w:lang w:val="en-GB" w:eastAsia="en-GB"/>
              </w:rPr>
              <w:t xml:space="preserve"> March</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E15501" w:rsidRPr="006E0A87" w:rsidRDefault="00E15501" w:rsidP="001B5D16">
            <w:pPr>
              <w:rPr>
                <w:rFonts w:eastAsia="Times New Roman" w:cs="Times New Roman"/>
                <w:lang w:val="en-GB" w:eastAsia="en-GB"/>
              </w:rPr>
            </w:pPr>
            <w:r w:rsidRPr="006E0A87">
              <w:rPr>
                <w:rFonts w:eastAsia="Times New Roman" w:cs="Times New Roman"/>
                <w:lang w:val="en-GB" w:eastAsia="en-GB"/>
              </w:rPr>
              <w:t>Year 1</w:t>
            </w:r>
            <w:r>
              <w:rPr>
                <w:rFonts w:eastAsia="Times New Roman" w:cs="Times New Roman"/>
                <w:lang w:val="en-GB" w:eastAsia="en-GB"/>
              </w:rPr>
              <w:t>/Elizabeth Henry</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Times New Roman"/>
                <w:lang w:val="en-GB" w:eastAsia="en-GB"/>
              </w:rPr>
            </w:pPr>
            <w:r w:rsidRPr="006E0A87">
              <w:rPr>
                <w:rFonts w:eastAsia="Times New Roman" w:cs="Times New Roman"/>
                <w:lang w:val="en-GB" w:eastAsia="en-GB"/>
              </w:rPr>
              <w:t>In planning</w:t>
            </w:r>
          </w:p>
        </w:tc>
      </w:tr>
      <w:tr w:rsidR="00E15501" w:rsidRPr="006E0A87" w:rsidTr="00E15501">
        <w:trPr>
          <w:trHeight w:val="330"/>
        </w:trPr>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5501" w:rsidRPr="008F136D" w:rsidRDefault="00E15501" w:rsidP="001B5D16">
            <w:pPr>
              <w:ind w:left="360"/>
              <w:rPr>
                <w:rFonts w:eastAsia="Times New Roman" w:cs="Arial"/>
                <w:lang w:eastAsia="en-GB"/>
              </w:rPr>
            </w:pPr>
            <w:r w:rsidRPr="008F136D">
              <w:rPr>
                <w:rFonts w:eastAsia="Times New Roman" w:cs="Arial"/>
                <w:lang w:eastAsia="en-GB"/>
              </w:rPr>
              <w:t>Mothers’ Day Stall</w:t>
            </w:r>
          </w:p>
        </w:tc>
        <w:tc>
          <w:tcPr>
            <w:tcW w:w="2531" w:type="dxa"/>
            <w:tcBorders>
              <w:top w:val="nil"/>
              <w:left w:val="nil"/>
              <w:bottom w:val="single" w:sz="8" w:space="0" w:color="auto"/>
              <w:right w:val="single" w:sz="8" w:space="0" w:color="auto"/>
            </w:tcBorders>
            <w:tcMar>
              <w:top w:w="0" w:type="dxa"/>
              <w:left w:w="108" w:type="dxa"/>
              <w:bottom w:w="0" w:type="dxa"/>
              <w:right w:w="108" w:type="dxa"/>
            </w:tcMar>
          </w:tcPr>
          <w:p w:rsidR="00E15501" w:rsidRPr="006E0A87" w:rsidRDefault="00E15501" w:rsidP="001B5D16">
            <w:pPr>
              <w:rPr>
                <w:rFonts w:eastAsia="Times New Roman" w:cs="Arial"/>
                <w:b/>
                <w:bCs/>
                <w:lang w:eastAsia="en-GB"/>
              </w:rPr>
            </w:pPr>
            <w:r w:rsidRPr="006E0A87">
              <w:rPr>
                <w:rFonts w:eastAsia="Times New Roman" w:cs="Arial"/>
                <w:b/>
                <w:bCs/>
                <w:lang w:eastAsia="en-GB"/>
              </w:rPr>
              <w:t>Friday, 6 May</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E15501" w:rsidRPr="006E0A87" w:rsidRDefault="00E15501" w:rsidP="001B5D16">
            <w:pPr>
              <w:rPr>
                <w:rFonts w:eastAsia="Times New Roman" w:cs="Arial"/>
                <w:lang w:eastAsia="en-GB"/>
              </w:rPr>
            </w:pPr>
            <w:r w:rsidRPr="006E0A87">
              <w:rPr>
                <w:rFonts w:eastAsia="Times New Roman" w:cs="Arial"/>
                <w:lang w:eastAsia="en-GB"/>
              </w:rPr>
              <w:t>Year 5</w:t>
            </w:r>
            <w:r>
              <w:rPr>
                <w:rFonts w:eastAsia="Times New Roman" w:cs="Arial"/>
                <w:lang w:eastAsia="en-GB"/>
              </w:rPr>
              <w:t>/</w:t>
            </w:r>
            <w:proofErr w:type="spellStart"/>
            <w:r>
              <w:rPr>
                <w:rFonts w:eastAsia="Times New Roman" w:cs="Arial"/>
                <w:lang w:eastAsia="en-GB"/>
              </w:rPr>
              <w:t>Sharmilla</w:t>
            </w:r>
            <w:proofErr w:type="spellEnd"/>
            <w:r>
              <w:rPr>
                <w:rFonts w:eastAsia="Times New Roman" w:cs="Arial"/>
                <w:lang w:eastAsia="en-GB"/>
              </w:rPr>
              <w:t xml:space="preserve"> Soorian</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Stock ordered &amp; delivered</w:t>
            </w:r>
          </w:p>
        </w:tc>
      </w:tr>
      <w:tr w:rsidR="00E15501" w:rsidRPr="006E0A87" w:rsidTr="00E15501">
        <w:trPr>
          <w:trHeight w:val="330"/>
        </w:trPr>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Fathers’ Day Event</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Friday, 2 September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Year 3</w:t>
            </w:r>
            <w:r>
              <w:rPr>
                <w:rFonts w:eastAsia="Times New Roman" w:cs="Arial"/>
                <w:lang w:eastAsia="en-GB"/>
              </w:rPr>
              <w:t xml:space="preserve">/Maryann </w:t>
            </w:r>
            <w:proofErr w:type="spellStart"/>
            <w:r>
              <w:rPr>
                <w:rFonts w:eastAsia="Times New Roman" w:cs="Arial"/>
                <w:lang w:eastAsia="en-GB"/>
              </w:rPr>
              <w:t>Beregi</w:t>
            </w:r>
            <w:proofErr w:type="spellEnd"/>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In planning</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School Fair</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Pr>
                <w:rFonts w:eastAsia="Times New Roman" w:cs="Arial"/>
                <w:b/>
                <w:bCs/>
                <w:lang w:eastAsia="en-GB"/>
              </w:rPr>
              <w:t>Sunday September 11</w:t>
            </w:r>
            <w:r w:rsidRPr="00D70662">
              <w:rPr>
                <w:rFonts w:eastAsia="Times New Roman" w:cs="Arial"/>
                <w:b/>
                <w:bCs/>
                <w:vertAlign w:val="superscript"/>
                <w:lang w:eastAsia="en-GB"/>
              </w:rPr>
              <w:t>th</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All Years</w:t>
            </w:r>
            <w:r>
              <w:rPr>
                <w:rFonts w:eastAsia="Times New Roman" w:cs="Arial"/>
                <w:lang w:eastAsia="en-GB"/>
              </w:rPr>
              <w:t>/Fundraiser committee</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In planning</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Art Exhibition &amp; Fundraiser Auction</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TBC</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All Years</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 xml:space="preserve">2017 </w:t>
            </w:r>
            <w:proofErr w:type="spellStart"/>
            <w:r w:rsidRPr="008F136D">
              <w:rPr>
                <w:rFonts w:eastAsia="Times New Roman" w:cs="Arial"/>
                <w:lang w:eastAsia="en-GB"/>
              </w:rPr>
              <w:t>Kindy</w:t>
            </w:r>
            <w:proofErr w:type="spellEnd"/>
            <w:r w:rsidRPr="008F136D">
              <w:rPr>
                <w:rFonts w:eastAsia="Times New Roman" w:cs="Arial"/>
                <w:lang w:eastAsia="en-GB"/>
              </w:rPr>
              <w:t xml:space="preserve"> Welcome</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Tuesday 8</w:t>
            </w:r>
            <w:r w:rsidRPr="006E0A87">
              <w:rPr>
                <w:rFonts w:eastAsia="Times New Roman" w:cs="Arial"/>
                <w:b/>
                <w:bCs/>
                <w:vertAlign w:val="superscript"/>
                <w:lang w:eastAsia="en-GB"/>
              </w:rPr>
              <w:t>th</w:t>
            </w:r>
            <w:r w:rsidRPr="006E0A87">
              <w:rPr>
                <w:rFonts w:eastAsia="Times New Roman" w:cs="Arial"/>
                <w:b/>
                <w:bCs/>
                <w:lang w:eastAsia="en-GB"/>
              </w:rPr>
              <w:t xml:space="preserve"> November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Kindergarten</w:t>
            </w:r>
            <w:r>
              <w:rPr>
                <w:rFonts w:eastAsia="Times New Roman" w:cs="Arial"/>
                <w:lang w:eastAsia="en-GB"/>
              </w:rPr>
              <w:t xml:space="preserve">/Amanda </w:t>
            </w:r>
            <w:proofErr w:type="spellStart"/>
            <w:r>
              <w:rPr>
                <w:rFonts w:eastAsia="Times New Roman" w:cs="Arial"/>
                <w:lang w:eastAsia="en-GB"/>
              </w:rPr>
              <w:t>Petriedes</w:t>
            </w:r>
            <w:proofErr w:type="spellEnd"/>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proofErr w:type="spellStart"/>
            <w:r w:rsidRPr="008F136D">
              <w:rPr>
                <w:rFonts w:eastAsia="Times New Roman" w:cs="Arial"/>
                <w:lang w:eastAsia="en-GB"/>
              </w:rPr>
              <w:t>Kindy</w:t>
            </w:r>
            <w:proofErr w:type="spellEnd"/>
            <w:r w:rsidRPr="008F136D">
              <w:rPr>
                <w:rFonts w:eastAsia="Times New Roman" w:cs="Arial"/>
                <w:lang w:eastAsia="en-GB"/>
              </w:rPr>
              <w:t xml:space="preserve"> Picnic</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Sunday 29</w:t>
            </w:r>
            <w:r w:rsidRPr="006E0A87">
              <w:rPr>
                <w:rFonts w:eastAsia="Times New Roman" w:cs="Arial"/>
                <w:b/>
                <w:bCs/>
                <w:vertAlign w:val="superscript"/>
                <w:lang w:eastAsia="en-GB"/>
              </w:rPr>
              <w:t>th</w:t>
            </w:r>
            <w:r w:rsidRPr="006E0A87">
              <w:rPr>
                <w:rFonts w:eastAsia="Times New Roman" w:cs="Arial"/>
                <w:b/>
                <w:bCs/>
                <w:lang w:eastAsia="en-GB"/>
              </w:rPr>
              <w:t xml:space="preserve"> May 2016</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Kindergarten</w:t>
            </w:r>
            <w:r>
              <w:rPr>
                <w:rFonts w:eastAsia="Times New Roman" w:cs="Arial"/>
                <w:lang w:eastAsia="en-GB"/>
              </w:rPr>
              <w:t xml:space="preserve">/Amanda </w:t>
            </w:r>
            <w:proofErr w:type="spellStart"/>
            <w:r>
              <w:rPr>
                <w:rFonts w:eastAsia="Times New Roman" w:cs="Arial"/>
                <w:lang w:eastAsia="en-GB"/>
              </w:rPr>
              <w:t>Petriedes</w:t>
            </w:r>
            <w:proofErr w:type="spellEnd"/>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In planning</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Federal Election and P&amp;C Fundraising BBQ</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July 2nd</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Pr>
                <w:rFonts w:eastAsia="Times New Roman" w:cs="Arial"/>
                <w:lang w:eastAsia="en-GB"/>
              </w:rPr>
              <w:t>TBC</w:t>
            </w:r>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r w:rsidRPr="006E0A87">
              <w:rPr>
                <w:rFonts w:eastAsia="Times New Roman" w:cs="Arial"/>
                <w:lang w:eastAsia="en-GB"/>
              </w:rPr>
              <w:t>TBC</w:t>
            </w:r>
          </w:p>
        </w:tc>
      </w:tr>
      <w:tr w:rsidR="00E15501" w:rsidRPr="006E0A87" w:rsidTr="00E15501">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501" w:rsidRPr="008F136D" w:rsidRDefault="00E15501" w:rsidP="001B5D16">
            <w:pPr>
              <w:ind w:left="360"/>
              <w:rPr>
                <w:rFonts w:eastAsia="Times New Roman" w:cs="Times New Roman"/>
                <w:lang w:val="en-GB" w:eastAsia="en-GB"/>
              </w:rPr>
            </w:pPr>
            <w:r w:rsidRPr="008F136D">
              <w:rPr>
                <w:rFonts w:eastAsia="Times New Roman" w:cs="Arial"/>
                <w:lang w:eastAsia="en-GB"/>
              </w:rPr>
              <w:t>P&amp;C Family Farewell Picnic and Disco</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b/>
                <w:bCs/>
                <w:lang w:eastAsia="en-GB"/>
              </w:rPr>
              <w:t>Friday 9</w:t>
            </w:r>
            <w:r w:rsidRPr="006E0A87">
              <w:rPr>
                <w:rFonts w:eastAsia="Times New Roman" w:cs="Arial"/>
                <w:b/>
                <w:bCs/>
                <w:vertAlign w:val="superscript"/>
                <w:lang w:eastAsia="en-GB"/>
              </w:rPr>
              <w:t>th</w:t>
            </w:r>
            <w:r w:rsidRPr="006E0A87">
              <w:rPr>
                <w:rFonts w:eastAsia="Times New Roman" w:cs="Arial"/>
                <w:b/>
                <w:bCs/>
                <w:lang w:eastAsia="en-GB"/>
              </w:rPr>
              <w:t xml:space="preserve"> December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E15501" w:rsidRPr="006E0A87" w:rsidRDefault="00E15501" w:rsidP="001B5D16">
            <w:pPr>
              <w:rPr>
                <w:rFonts w:eastAsia="Times New Roman" w:cs="Times New Roman"/>
                <w:lang w:val="en-GB" w:eastAsia="en-GB"/>
              </w:rPr>
            </w:pPr>
            <w:r w:rsidRPr="006E0A87">
              <w:rPr>
                <w:rFonts w:eastAsia="Times New Roman" w:cs="Arial"/>
                <w:lang w:eastAsia="en-GB"/>
              </w:rPr>
              <w:t>Year 4</w:t>
            </w:r>
            <w:r>
              <w:rPr>
                <w:rFonts w:eastAsia="Times New Roman" w:cs="Arial"/>
                <w:lang w:eastAsia="en-GB"/>
              </w:rPr>
              <w:t xml:space="preserve">/Jacqui </w:t>
            </w:r>
            <w:proofErr w:type="spellStart"/>
            <w:r>
              <w:rPr>
                <w:rFonts w:eastAsia="Times New Roman" w:cs="Arial"/>
                <w:lang w:eastAsia="en-GB"/>
              </w:rPr>
              <w:t>Donohoe</w:t>
            </w:r>
            <w:proofErr w:type="spellEnd"/>
          </w:p>
        </w:tc>
        <w:tc>
          <w:tcPr>
            <w:tcW w:w="1375" w:type="dxa"/>
            <w:tcBorders>
              <w:top w:val="nil"/>
              <w:left w:val="nil"/>
              <w:bottom w:val="single" w:sz="8" w:space="0" w:color="auto"/>
              <w:right w:val="single" w:sz="8" w:space="0" w:color="auto"/>
            </w:tcBorders>
          </w:tcPr>
          <w:p w:rsidR="00E15501" w:rsidRPr="006E0A87" w:rsidRDefault="00E15501" w:rsidP="001B5D16">
            <w:pPr>
              <w:rPr>
                <w:rFonts w:eastAsia="Times New Roman" w:cs="Arial"/>
                <w:lang w:eastAsia="en-GB"/>
              </w:rPr>
            </w:pPr>
          </w:p>
        </w:tc>
      </w:tr>
    </w:tbl>
    <w:p w:rsidR="00E15501" w:rsidRPr="006E0A87" w:rsidRDefault="00E15501" w:rsidP="00E15501">
      <w:pPr>
        <w:shd w:val="clear" w:color="auto" w:fill="FFFFFF"/>
        <w:rPr>
          <w:rFonts w:eastAsia="Times New Roman" w:cs="Arial"/>
          <w:color w:val="222222"/>
          <w:lang w:eastAsia="en-AU"/>
        </w:rPr>
      </w:pP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b/>
          <w:bCs/>
          <w:color w:val="222222"/>
          <w:lang w:eastAsia="en-AU"/>
        </w:rPr>
        <w:t>Events for Easter</w:t>
      </w:r>
      <w:r>
        <w:rPr>
          <w:rFonts w:eastAsia="Times New Roman" w:cs="Arial"/>
          <w:b/>
          <w:bCs/>
          <w:color w:val="222222"/>
          <w:lang w:eastAsia="en-AU"/>
        </w:rPr>
        <w:t xml:space="preserve"> - </w:t>
      </w:r>
      <w:r w:rsidRPr="00BB39BC">
        <w:rPr>
          <w:rFonts w:eastAsia="Times New Roman" w:cs="Arial"/>
          <w:color w:val="1A1A1A"/>
          <w:lang w:eastAsia="en-AU"/>
        </w:rPr>
        <w:t xml:space="preserve">We are delighted to reveal the following exciting Easter </w:t>
      </w:r>
      <w:proofErr w:type="gramStart"/>
      <w:r w:rsidRPr="00BB39BC">
        <w:rPr>
          <w:rFonts w:eastAsia="Times New Roman" w:cs="Arial"/>
          <w:color w:val="1A1A1A"/>
          <w:lang w:eastAsia="en-AU"/>
        </w:rPr>
        <w:t>Egg</w:t>
      </w:r>
      <w:proofErr w:type="gramEnd"/>
      <w:r w:rsidRPr="00BB39BC">
        <w:rPr>
          <w:rFonts w:eastAsia="Times New Roman" w:cs="Arial"/>
          <w:color w:val="1A1A1A"/>
          <w:lang w:eastAsia="en-AU"/>
        </w:rPr>
        <w:t xml:space="preserve"> events happening for your year, organised by your Year Coordinator!</w:t>
      </w:r>
    </w:p>
    <w:p w:rsidR="00E15501" w:rsidRPr="00BB39BC" w:rsidRDefault="00E15501" w:rsidP="00E15501">
      <w:pPr>
        <w:numPr>
          <w:ilvl w:val="0"/>
          <w:numId w:val="10"/>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1A1A1A"/>
          <w:lang w:eastAsia="en-AU"/>
        </w:rPr>
        <w:lastRenderedPageBreak/>
        <w:t>·</w:t>
      </w:r>
      <w:r w:rsidRPr="00BB39BC">
        <w:rPr>
          <w:rFonts w:eastAsia="Times New Roman" w:cs="Times New Roman"/>
          <w:color w:val="1A1A1A"/>
          <w:lang w:eastAsia="en-AU"/>
        </w:rPr>
        <w:t>      </w:t>
      </w:r>
      <w:proofErr w:type="spellStart"/>
      <w:r w:rsidRPr="00BB39BC">
        <w:rPr>
          <w:rFonts w:eastAsia="Times New Roman" w:cs="Arial"/>
          <w:color w:val="1A1A1A"/>
          <w:lang w:eastAsia="en-AU"/>
        </w:rPr>
        <w:t>Kindy</w:t>
      </w:r>
      <w:proofErr w:type="spellEnd"/>
      <w:r w:rsidRPr="00BB39BC">
        <w:rPr>
          <w:rFonts w:eastAsia="Times New Roman" w:cs="Arial"/>
          <w:color w:val="1A1A1A"/>
          <w:lang w:eastAsia="en-AU"/>
        </w:rPr>
        <w:t xml:space="preserve"> Families: Sunday morning March 20, at Warringa Park</w:t>
      </w:r>
    </w:p>
    <w:p w:rsidR="00E15501" w:rsidRPr="00BB39BC" w:rsidRDefault="00E15501" w:rsidP="00E15501">
      <w:pPr>
        <w:numPr>
          <w:ilvl w:val="0"/>
          <w:numId w:val="10"/>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1A1A1A"/>
          <w:lang w:eastAsia="en-AU"/>
        </w:rPr>
        <w:t>·</w:t>
      </w:r>
      <w:r w:rsidRPr="00BB39BC">
        <w:rPr>
          <w:rFonts w:eastAsia="Times New Roman" w:cs="Times New Roman"/>
          <w:color w:val="1A1A1A"/>
          <w:lang w:eastAsia="en-AU"/>
        </w:rPr>
        <w:t>      </w:t>
      </w:r>
      <w:r w:rsidRPr="00BB39BC">
        <w:rPr>
          <w:rFonts w:eastAsia="Times New Roman" w:cs="Arial"/>
          <w:color w:val="1A1A1A"/>
          <w:lang w:eastAsia="en-AU"/>
        </w:rPr>
        <w:t>Year 1 &amp; Year 3 Families: After school, Tuesday March 22, at Barry St Park</w:t>
      </w:r>
    </w:p>
    <w:p w:rsidR="00E15501" w:rsidRPr="00BB39BC" w:rsidRDefault="00E15501" w:rsidP="00E15501">
      <w:pPr>
        <w:numPr>
          <w:ilvl w:val="0"/>
          <w:numId w:val="10"/>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1A1A1A"/>
          <w:lang w:eastAsia="en-AU"/>
        </w:rPr>
        <w:t>·</w:t>
      </w:r>
      <w:r w:rsidRPr="00BB39BC">
        <w:rPr>
          <w:rFonts w:eastAsia="Times New Roman" w:cs="Times New Roman"/>
          <w:color w:val="1A1A1A"/>
          <w:lang w:eastAsia="en-AU"/>
        </w:rPr>
        <w:t>      </w:t>
      </w:r>
      <w:r w:rsidRPr="00BB39BC">
        <w:rPr>
          <w:rFonts w:eastAsia="Times New Roman" w:cs="Arial"/>
          <w:color w:val="1A1A1A"/>
          <w:lang w:eastAsia="en-AU"/>
        </w:rPr>
        <w:t>Year 2 &amp; Year 4 Families: After school, Wednesday Mach 23, at Barry St Park</w:t>
      </w:r>
    </w:p>
    <w:p w:rsidR="00E15501" w:rsidRPr="00BB39BC" w:rsidRDefault="00E15501" w:rsidP="00E15501">
      <w:pPr>
        <w:numPr>
          <w:ilvl w:val="0"/>
          <w:numId w:val="10"/>
        </w:numPr>
        <w:shd w:val="clear" w:color="auto" w:fill="FFFFFF"/>
        <w:spacing w:before="100" w:beforeAutospacing="1" w:after="100" w:afterAutospacing="1" w:line="240" w:lineRule="auto"/>
        <w:ind w:left="945"/>
        <w:jc w:val="both"/>
        <w:rPr>
          <w:rFonts w:eastAsia="Times New Roman" w:cs="Arial"/>
          <w:color w:val="222222"/>
          <w:lang w:eastAsia="en-AU"/>
        </w:rPr>
      </w:pPr>
      <w:r w:rsidRPr="00BB39BC">
        <w:rPr>
          <w:rFonts w:eastAsia="Times New Roman" w:cs="Arial"/>
          <w:color w:val="1A1A1A"/>
          <w:lang w:eastAsia="en-AU"/>
        </w:rPr>
        <w:t>·</w:t>
      </w:r>
      <w:r w:rsidRPr="00BB39BC">
        <w:rPr>
          <w:rFonts w:eastAsia="Times New Roman" w:cs="Times New Roman"/>
          <w:color w:val="1A1A1A"/>
          <w:lang w:eastAsia="en-AU"/>
        </w:rPr>
        <w:t>      </w:t>
      </w:r>
      <w:r w:rsidRPr="00BB39BC">
        <w:rPr>
          <w:rFonts w:eastAsia="Times New Roman" w:cs="Arial"/>
          <w:color w:val="1A1A1A"/>
          <w:lang w:eastAsia="en-AU"/>
        </w:rPr>
        <w:t>Siblings are welcome at each event; </w:t>
      </w:r>
      <w:r w:rsidRPr="00BB39BC">
        <w:rPr>
          <w:rFonts w:eastAsia="Times New Roman" w:cs="Arial"/>
          <w:b/>
          <w:bCs/>
          <w:color w:val="1A1A1A"/>
          <w:lang w:eastAsia="en-AU"/>
        </w:rPr>
        <w:t>RSVPs are required so contact your class coordinators for more details ASAP.</w:t>
      </w:r>
      <w:r w:rsidRPr="00BB39BC">
        <w:rPr>
          <w:rFonts w:eastAsia="Times New Roman" w:cs="Arial"/>
          <w:color w:val="1A1A1A"/>
          <w:lang w:eastAsia="en-AU"/>
        </w:rPr>
        <w:t> (I hear the Easter Bunny may have received an invite…) </w:t>
      </w: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b/>
          <w:bCs/>
          <w:color w:val="222222"/>
          <w:lang w:eastAsia="en-AU"/>
        </w:rPr>
        <w:t>2016 P&amp;C RAFFLE</w:t>
      </w:r>
    </w:p>
    <w:p w:rsidR="00E15501" w:rsidRPr="00025F06" w:rsidRDefault="00E15501" w:rsidP="00E15501">
      <w:pPr>
        <w:shd w:val="clear" w:color="auto" w:fill="FFFFFF"/>
        <w:rPr>
          <w:rFonts w:eastAsia="Times New Roman" w:cs="Arial"/>
          <w:color w:val="222222"/>
          <w:lang w:eastAsia="en-AU"/>
        </w:rPr>
      </w:pPr>
      <w:r w:rsidRPr="00025F06">
        <w:rPr>
          <w:rFonts w:eastAsia="Times New Roman" w:cs="Arial"/>
          <w:color w:val="222222"/>
          <w:lang w:eastAsia="en-AU"/>
        </w:rPr>
        <w:t>The School Raffle will be drawn on Friday 20 May.  Last week, each family received a booklet of raffle tickets to sell to family or friends. Please return all monies, stubs and unsold tickets to the School office by </w:t>
      </w:r>
      <w:r w:rsidRPr="00025F06">
        <w:rPr>
          <w:rFonts w:eastAsia="Times New Roman" w:cs="Arial"/>
          <w:b/>
          <w:bCs/>
          <w:color w:val="222222"/>
          <w:lang w:eastAsia="en-AU"/>
        </w:rPr>
        <w:t>Wednesday 18 May 2016</w:t>
      </w:r>
      <w:r w:rsidRPr="00025F06">
        <w:rPr>
          <w:rFonts w:eastAsia="Times New Roman" w:cs="Arial"/>
          <w:color w:val="222222"/>
          <w:lang w:eastAsia="en-AU"/>
        </w:rPr>
        <w:t>. All payments for the tickets are to be in cash and handed in to the Raffle box outside the School office. Winners will be announced via the School’s newsletter on Wednesday 25 May 2016 and will be notified by telephone. </w:t>
      </w: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color w:val="222222"/>
          <w:lang w:eastAsia="en-AU"/>
        </w:rPr>
        <w:t>Thank you to our very generous local business donors, we have some wonderful prizes to be won.</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One Week Holiday Accommodation at Avalon Beach by Palm Beach Holiday Letting valued at $2,000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 xml:space="preserve">6 Month Gym Membership plus 3 Personal Training Sessions by </w:t>
      </w:r>
      <w:proofErr w:type="spellStart"/>
      <w:r w:rsidRPr="00BB39BC">
        <w:rPr>
          <w:rFonts w:eastAsia="Times New Roman" w:cs="Arial"/>
          <w:color w:val="222222"/>
          <w:lang w:eastAsia="en-AU"/>
        </w:rPr>
        <w:t>Jetts</w:t>
      </w:r>
      <w:proofErr w:type="spellEnd"/>
      <w:r w:rsidRPr="00BB39BC">
        <w:rPr>
          <w:rFonts w:eastAsia="Times New Roman" w:cs="Arial"/>
          <w:color w:val="222222"/>
          <w:lang w:eastAsia="en-AU"/>
        </w:rPr>
        <w:t xml:space="preserve"> 24 Hour Fitness Neutral Bay valued at $650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One tooth whitening kit donated by Whites Dental Care, Neutral Bay valued at $480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 xml:space="preserve">One Women’s </w:t>
      </w:r>
      <w:proofErr w:type="spellStart"/>
      <w:r w:rsidRPr="00BB39BC">
        <w:rPr>
          <w:rFonts w:eastAsia="Times New Roman" w:cs="Arial"/>
          <w:color w:val="222222"/>
          <w:lang w:eastAsia="en-AU"/>
        </w:rPr>
        <w:t>Fendi</w:t>
      </w:r>
      <w:proofErr w:type="spellEnd"/>
      <w:r w:rsidRPr="00BB39BC">
        <w:rPr>
          <w:rFonts w:eastAsia="Times New Roman" w:cs="Arial"/>
          <w:color w:val="222222"/>
          <w:lang w:eastAsia="en-AU"/>
        </w:rPr>
        <w:t xml:space="preserve"> Sunglasses donated by AVS Optometry (Artarmon Vision Specialists) valued at $400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One bowls event for 10 people, including hosted bowls and 3 pizzas, donated by Neutral Bay Club valued at $300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 xml:space="preserve">One hair colour, cut, wash and </w:t>
      </w:r>
      <w:proofErr w:type="spellStart"/>
      <w:r w:rsidRPr="00BB39BC">
        <w:rPr>
          <w:rFonts w:eastAsia="Times New Roman" w:cs="Arial"/>
          <w:color w:val="222222"/>
          <w:lang w:eastAsia="en-AU"/>
        </w:rPr>
        <w:t>blowdry</w:t>
      </w:r>
      <w:proofErr w:type="spellEnd"/>
      <w:r w:rsidRPr="00BB39BC">
        <w:rPr>
          <w:rFonts w:eastAsia="Times New Roman" w:cs="Arial"/>
          <w:color w:val="222222"/>
          <w:lang w:eastAsia="en-AU"/>
        </w:rPr>
        <w:t xml:space="preserve"> by Shine &amp; Waves Hair Salon, Neutral Bay valued at $225</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One dinner voucher at the Gantry Restaurant donated by Pier One Hotel valued at $200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 xml:space="preserve">1 complete pair of glasses with standard single vision lenses donated by </w:t>
      </w:r>
      <w:proofErr w:type="spellStart"/>
      <w:r w:rsidRPr="00BB39BC">
        <w:rPr>
          <w:rFonts w:eastAsia="Times New Roman" w:cs="Arial"/>
          <w:color w:val="222222"/>
          <w:lang w:eastAsia="en-AU"/>
        </w:rPr>
        <w:t>Specsavers</w:t>
      </w:r>
      <w:proofErr w:type="spellEnd"/>
      <w:r w:rsidRPr="00BB39BC">
        <w:rPr>
          <w:rFonts w:eastAsia="Times New Roman" w:cs="Arial"/>
          <w:color w:val="222222"/>
          <w:lang w:eastAsia="en-AU"/>
        </w:rPr>
        <w:t>, Neutral Bay valued at $199</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One voucher for the bistro and bar donated by Neutral Bay Club valued at $100</w:t>
      </w:r>
    </w:p>
    <w:p w:rsidR="00E15501" w:rsidRPr="00BB39BC" w:rsidRDefault="00E15501" w:rsidP="00E15501">
      <w:pPr>
        <w:numPr>
          <w:ilvl w:val="0"/>
          <w:numId w:val="11"/>
        </w:numPr>
        <w:shd w:val="clear" w:color="auto" w:fill="FFFFFF"/>
        <w:spacing w:before="100" w:beforeAutospacing="1" w:after="100" w:afterAutospacing="1" w:line="240" w:lineRule="auto"/>
        <w:ind w:left="945"/>
        <w:rPr>
          <w:rFonts w:eastAsia="Times New Roman" w:cs="Arial"/>
          <w:color w:val="222222"/>
          <w:lang w:eastAsia="en-AU"/>
        </w:rPr>
      </w:pPr>
      <w:r w:rsidRPr="00BB39BC">
        <w:rPr>
          <w:rFonts w:eastAsia="Times New Roman" w:cs="Arial"/>
          <w:color w:val="222222"/>
          <w:lang w:eastAsia="en-AU"/>
        </w:rPr>
        <w:t>·</w:t>
      </w:r>
      <w:r w:rsidRPr="00BB39BC">
        <w:rPr>
          <w:rFonts w:eastAsia="Times New Roman" w:cs="Times New Roman"/>
          <w:color w:val="222222"/>
          <w:lang w:eastAsia="en-AU"/>
        </w:rPr>
        <w:t>      </w:t>
      </w:r>
      <w:r w:rsidRPr="00BB39BC">
        <w:rPr>
          <w:rFonts w:eastAsia="Times New Roman" w:cs="Arial"/>
          <w:color w:val="222222"/>
          <w:lang w:eastAsia="en-AU"/>
        </w:rPr>
        <w:t xml:space="preserve">One voucher to be used towards accommodation, food or beverages at the North Sydney </w:t>
      </w:r>
      <w:proofErr w:type="spellStart"/>
      <w:r w:rsidRPr="00BB39BC">
        <w:rPr>
          <w:rFonts w:eastAsia="Times New Roman" w:cs="Arial"/>
          <w:color w:val="222222"/>
          <w:lang w:eastAsia="en-AU"/>
        </w:rPr>
        <w:t>Harbourview</w:t>
      </w:r>
      <w:proofErr w:type="spellEnd"/>
      <w:r w:rsidRPr="00BB39BC">
        <w:rPr>
          <w:rFonts w:eastAsia="Times New Roman" w:cs="Arial"/>
          <w:color w:val="222222"/>
          <w:lang w:eastAsia="en-AU"/>
        </w:rPr>
        <w:t xml:space="preserve"> Hotel valued at $50</w:t>
      </w: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color w:val="222222"/>
          <w:lang w:eastAsia="en-AU"/>
        </w:rPr>
        <w:t> </w:t>
      </w:r>
      <w:r w:rsidRPr="00BB39BC">
        <w:rPr>
          <w:rFonts w:eastAsia="Times New Roman" w:cs="Arial"/>
          <w:b/>
          <w:bCs/>
          <w:color w:val="222222"/>
          <w:lang w:eastAsia="en-AU"/>
        </w:rPr>
        <w:t>Entertainment Books</w:t>
      </w: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color w:val="222222"/>
          <w:lang w:eastAsia="en-AU"/>
        </w:rPr>
        <w:t>Last year we had an overwhelming response to our Entertainment Book Fundraising in Term 2 and we raised </w:t>
      </w:r>
      <w:r w:rsidRPr="00BB39BC">
        <w:rPr>
          <w:rFonts w:eastAsia="Times New Roman" w:cs="Arial"/>
          <w:b/>
          <w:bCs/>
          <w:color w:val="222222"/>
          <w:u w:val="single"/>
          <w:lang w:eastAsia="en-AU"/>
        </w:rPr>
        <w:t>$2,772</w:t>
      </w:r>
      <w:r w:rsidRPr="00BB39BC">
        <w:rPr>
          <w:rFonts w:eastAsia="Times New Roman" w:cs="Arial"/>
          <w:color w:val="222222"/>
          <w:lang w:eastAsia="en-AU"/>
        </w:rPr>
        <w:t> for our school, which was a fantastic result. Due to popular demand, we have decided to run the fundraiser again in the same manner, sending the books home to each family so you can have a look through and decide if you would like to purchase.</w:t>
      </w:r>
    </w:p>
    <w:p w:rsidR="00E15501" w:rsidRPr="00BB39BC" w:rsidRDefault="00E15501" w:rsidP="00E15501">
      <w:pPr>
        <w:shd w:val="clear" w:color="auto" w:fill="FFFFFF"/>
        <w:rPr>
          <w:rFonts w:eastAsia="Times New Roman" w:cs="Arial"/>
          <w:color w:val="222222"/>
          <w:lang w:eastAsia="en-AU"/>
        </w:rPr>
      </w:pPr>
      <w:r w:rsidRPr="00BB39BC">
        <w:rPr>
          <w:rFonts w:eastAsia="Times New Roman" w:cs="Arial"/>
          <w:color w:val="222222"/>
          <w:lang w:eastAsia="en-AU"/>
        </w:rPr>
        <w:t>We did have some families who did not wish to have the books sent home, so we will be giving every parent the opportunity to OPT OUT using a form, which you should have received on Friday last week. Please fill this out and return to the office by </w:t>
      </w:r>
      <w:r w:rsidRPr="00BB39BC">
        <w:rPr>
          <w:rFonts w:eastAsia="Times New Roman" w:cs="Arial"/>
          <w:b/>
          <w:bCs/>
          <w:color w:val="222222"/>
          <w:u w:val="single"/>
          <w:lang w:eastAsia="en-AU"/>
        </w:rPr>
        <w:t>THURSDAY 24th MARCH</w:t>
      </w:r>
      <w:r w:rsidRPr="00BB39BC">
        <w:rPr>
          <w:rFonts w:eastAsia="Times New Roman" w:cs="Arial"/>
          <w:color w:val="222222"/>
          <w:lang w:eastAsia="en-AU"/>
        </w:rPr>
        <w:t> so we can remove your name from the list. If it is not returned by then, you will have a book sent home with your youngest child in early May. We look forward to your continued support, and hopefully we can break the $3,000 target this year.</w:t>
      </w:r>
      <w:r>
        <w:rPr>
          <w:rFonts w:eastAsia="Times New Roman" w:cs="Arial"/>
          <w:color w:val="222222"/>
          <w:lang w:eastAsia="en-AU"/>
        </w:rPr>
        <w:t xml:space="preserve">   </w:t>
      </w:r>
      <w:r w:rsidRPr="00BB39BC">
        <w:rPr>
          <w:rFonts w:eastAsia="Times New Roman" w:cs="Arial"/>
          <w:color w:val="222222"/>
          <w:lang w:eastAsia="en-AU"/>
        </w:rPr>
        <w:t xml:space="preserve">If you have any questions, please contact </w:t>
      </w:r>
      <w:r>
        <w:rPr>
          <w:rFonts w:eastAsia="Times New Roman" w:cs="Arial"/>
          <w:color w:val="222222"/>
          <w:lang w:eastAsia="en-AU"/>
        </w:rPr>
        <w:t>S</w:t>
      </w:r>
      <w:r w:rsidRPr="00BB39BC">
        <w:rPr>
          <w:rFonts w:eastAsia="Times New Roman" w:cs="Arial"/>
          <w:color w:val="222222"/>
          <w:lang w:eastAsia="en-AU"/>
        </w:rPr>
        <w:t>harmila: </w:t>
      </w:r>
      <w:hyperlink r:id="rId5" w:tgtFrame="_blank" w:history="1">
        <w:r w:rsidRPr="00BB39BC">
          <w:rPr>
            <w:rFonts w:eastAsia="Times New Roman" w:cs="Arial"/>
            <w:b/>
            <w:bCs/>
            <w:color w:val="1155CC"/>
            <w:u w:val="single"/>
            <w:lang w:eastAsia="en-AU"/>
          </w:rPr>
          <w:t>sharmila.soorian@ihug.com.au</w:t>
        </w:r>
      </w:hyperlink>
    </w:p>
    <w:p w:rsidR="00E15501" w:rsidRPr="00D70662" w:rsidRDefault="00E15501" w:rsidP="00E15501">
      <w:pPr>
        <w:shd w:val="clear" w:color="auto" w:fill="FFFFFF"/>
        <w:rPr>
          <w:b/>
        </w:rPr>
      </w:pPr>
      <w:r w:rsidRPr="00BB39BC">
        <w:rPr>
          <w:rFonts w:eastAsia="Times New Roman" w:cs="Arial"/>
          <w:color w:val="222222"/>
          <w:lang w:eastAsia="en-AU"/>
        </w:rPr>
        <w:lastRenderedPageBreak/>
        <w:t>  </w:t>
      </w:r>
      <w:r w:rsidRPr="00D70662">
        <w:rPr>
          <w:b/>
        </w:rPr>
        <w:t>School Fair</w:t>
      </w:r>
      <w:r>
        <w:rPr>
          <w:b/>
        </w:rPr>
        <w:t xml:space="preserve"> 2016</w:t>
      </w:r>
    </w:p>
    <w:p w:rsidR="00E15501" w:rsidRDefault="00E15501" w:rsidP="00E15501">
      <w:r>
        <w:t xml:space="preserve">Ongoing planning, brainstorming and discussion on the school fair, our major fundraiser this year. Carnival rides, carnival stalls, mud maps and council/police paperwork is being undertaken by the fundraiser committee. </w:t>
      </w:r>
      <w:proofErr w:type="gramStart"/>
      <w:r>
        <w:t>Full proposals to be submitted to P&amp;C in Term 2.</w:t>
      </w:r>
      <w:proofErr w:type="gramEnd"/>
    </w:p>
    <w:p w:rsidR="00E15501" w:rsidRDefault="00E15501" w:rsidP="00E15501">
      <w:pPr>
        <w:rPr>
          <w:b/>
        </w:rPr>
      </w:pPr>
      <w:r w:rsidRPr="00D70662">
        <w:rPr>
          <w:b/>
        </w:rPr>
        <w:t>Communication</w:t>
      </w:r>
    </w:p>
    <w:p w:rsidR="00E15501" w:rsidRPr="008F136D" w:rsidRDefault="00E15501" w:rsidP="00E15501">
      <w:r w:rsidRPr="008F136D">
        <w:t>The team are striving to capture all of the parent body with the promotion</w:t>
      </w:r>
      <w:r>
        <w:t xml:space="preserve"> and use</w:t>
      </w:r>
      <w:r w:rsidRPr="008F136D">
        <w:t xml:space="preserve"> of various </w:t>
      </w:r>
      <w:proofErr w:type="spellStart"/>
      <w:r w:rsidRPr="008F136D">
        <w:t>comms</w:t>
      </w:r>
      <w:proofErr w:type="spellEnd"/>
      <w:r w:rsidRPr="008F136D">
        <w:t xml:space="preserve"> channels</w:t>
      </w:r>
    </w:p>
    <w:p w:rsidR="00E15501" w:rsidRPr="008F136D" w:rsidRDefault="00E15501" w:rsidP="00E15501">
      <w:pPr>
        <w:pStyle w:val="ListParagraph"/>
        <w:numPr>
          <w:ilvl w:val="0"/>
          <w:numId w:val="12"/>
        </w:numPr>
        <w:spacing w:after="0" w:line="240" w:lineRule="auto"/>
      </w:pPr>
      <w:r w:rsidRPr="008F136D">
        <w:t>Face to face meetings between Year Coordinators and their class coordinator teams to discuss social events etc.</w:t>
      </w:r>
    </w:p>
    <w:p w:rsidR="00E15501" w:rsidRPr="008F136D" w:rsidRDefault="00E15501" w:rsidP="00E15501">
      <w:pPr>
        <w:pStyle w:val="ListParagraph"/>
        <w:numPr>
          <w:ilvl w:val="0"/>
          <w:numId w:val="12"/>
        </w:numPr>
        <w:spacing w:after="0" w:line="240" w:lineRule="auto"/>
      </w:pPr>
      <w:r w:rsidRPr="008F136D">
        <w:t>Adherence to pupil post mechanisms Tuesday and Thursday each week</w:t>
      </w:r>
    </w:p>
    <w:p w:rsidR="00E15501" w:rsidRPr="008F136D" w:rsidRDefault="00E15501" w:rsidP="00E15501">
      <w:pPr>
        <w:pStyle w:val="ListParagraph"/>
        <w:numPr>
          <w:ilvl w:val="0"/>
          <w:numId w:val="12"/>
        </w:numPr>
        <w:spacing w:after="0" w:line="240" w:lineRule="auto"/>
      </w:pPr>
      <w:r w:rsidRPr="008F136D">
        <w:t>School newsletter inserts by COB Mondays for a Wednesday publishing</w:t>
      </w:r>
    </w:p>
    <w:p w:rsidR="00E15501" w:rsidRPr="008F136D" w:rsidRDefault="00E15501" w:rsidP="00E15501">
      <w:pPr>
        <w:pStyle w:val="ListParagraph"/>
        <w:numPr>
          <w:ilvl w:val="0"/>
          <w:numId w:val="12"/>
        </w:numPr>
        <w:spacing w:after="0" w:line="240" w:lineRule="auto"/>
      </w:pPr>
      <w:r w:rsidRPr="008F136D">
        <w:t xml:space="preserve">Newsletter content to Year coordinators weekly to allow personalized email </w:t>
      </w:r>
      <w:proofErr w:type="spellStart"/>
      <w:r w:rsidRPr="008F136D">
        <w:t>comms</w:t>
      </w:r>
      <w:proofErr w:type="spellEnd"/>
      <w:r w:rsidRPr="008F136D">
        <w:t xml:space="preserve"> to class coordinators</w:t>
      </w:r>
      <w:r>
        <w:t xml:space="preserve"> for distribution</w:t>
      </w:r>
    </w:p>
    <w:p w:rsidR="00E15501" w:rsidRDefault="00E15501" w:rsidP="00E15501">
      <w:pPr>
        <w:pStyle w:val="ListParagraph"/>
        <w:numPr>
          <w:ilvl w:val="0"/>
          <w:numId w:val="12"/>
        </w:numPr>
        <w:spacing w:after="0" w:line="240" w:lineRule="auto"/>
      </w:pPr>
      <w:r w:rsidRPr="008F136D">
        <w:t>Use of the School App for all events and push notification for any changes</w:t>
      </w:r>
    </w:p>
    <w:p w:rsidR="00E15501" w:rsidRDefault="00E15501" w:rsidP="00E15501"/>
    <w:p w:rsidR="00E15501" w:rsidRDefault="00E15501" w:rsidP="00E15501">
      <w:pPr>
        <w:spacing w:line="240" w:lineRule="auto"/>
        <w:rPr>
          <w:b/>
          <w:sz w:val="32"/>
          <w:szCs w:val="32"/>
        </w:rPr>
      </w:pPr>
      <w:r>
        <w:t>Want to get involved, please contact nbpspandcevents@gmail.com</w:t>
      </w:r>
    </w:p>
    <w:p w:rsidR="00E86A68" w:rsidRDefault="00BC68E8" w:rsidP="00E86A68">
      <w:pPr>
        <w:spacing w:line="240" w:lineRule="auto"/>
        <w:rPr>
          <w:b/>
          <w:sz w:val="32"/>
          <w:szCs w:val="32"/>
        </w:rPr>
      </w:pPr>
      <w:r>
        <w:rPr>
          <w:b/>
          <w:sz w:val="32"/>
          <w:szCs w:val="32"/>
        </w:rPr>
        <w:t>6c</w:t>
      </w:r>
      <w:r w:rsidR="00E86A68">
        <w:rPr>
          <w:b/>
          <w:sz w:val="32"/>
          <w:szCs w:val="32"/>
        </w:rPr>
        <w:t xml:space="preserve">) </w:t>
      </w:r>
      <w:r>
        <w:rPr>
          <w:b/>
          <w:sz w:val="32"/>
          <w:szCs w:val="32"/>
        </w:rPr>
        <w:t xml:space="preserve">Band </w:t>
      </w:r>
      <w:r w:rsidR="00E86A68">
        <w:rPr>
          <w:b/>
          <w:sz w:val="32"/>
          <w:szCs w:val="32"/>
        </w:rPr>
        <w:t>Report</w:t>
      </w:r>
    </w:p>
    <w:p w:rsidR="00657FF4" w:rsidRDefault="00847745" w:rsidP="00657FF4">
      <w:pPr>
        <w:rPr>
          <w:b/>
        </w:rPr>
      </w:pPr>
      <w:r>
        <w:rPr>
          <w:b/>
        </w:rPr>
        <w:t xml:space="preserve">Senior and </w:t>
      </w:r>
      <w:r w:rsidR="00E04C36" w:rsidRPr="00E04C36">
        <w:rPr>
          <w:b/>
        </w:rPr>
        <w:t>Junior Band</w:t>
      </w:r>
    </w:p>
    <w:p w:rsidR="00657FF4" w:rsidRPr="00657FF4" w:rsidRDefault="00657FF4" w:rsidP="00657FF4">
      <w:r w:rsidRPr="00657FF4">
        <w:t xml:space="preserve">The </w:t>
      </w:r>
      <w:r w:rsidR="00847745">
        <w:t xml:space="preserve">Senior and </w:t>
      </w:r>
      <w:r w:rsidRPr="00657FF4">
        <w:t xml:space="preserve">Junior Band </w:t>
      </w:r>
      <w:proofErr w:type="gramStart"/>
      <w:r w:rsidRPr="00657FF4">
        <w:t>continues</w:t>
      </w:r>
      <w:proofErr w:type="gramEnd"/>
      <w:r w:rsidRPr="00657FF4">
        <w:t xml:space="preserve"> to work well together.</w:t>
      </w:r>
      <w:r>
        <w:t xml:space="preserve">  </w:t>
      </w:r>
      <w:r w:rsidRPr="00657FF4">
        <w:t xml:space="preserve">The band committee is working hard </w:t>
      </w:r>
      <w:proofErr w:type="spellStart"/>
      <w:r w:rsidRPr="00657FF4">
        <w:t>organising</w:t>
      </w:r>
      <w:proofErr w:type="spellEnd"/>
      <w:r w:rsidRPr="00657FF4">
        <w:t xml:space="preserve"> the upcoming band workshop scheduled for Sunday 3 April 2016. Most </w:t>
      </w:r>
      <w:r w:rsidR="00847745">
        <w:t xml:space="preserve">Senior and </w:t>
      </w:r>
      <w:r w:rsidRPr="00657FF4">
        <w:t>J</w:t>
      </w:r>
      <w:r>
        <w:t xml:space="preserve">unior </w:t>
      </w:r>
      <w:r w:rsidRPr="00657FF4">
        <w:t>B</w:t>
      </w:r>
      <w:r>
        <w:t>and</w:t>
      </w:r>
      <w:r w:rsidRPr="00657FF4">
        <w:t xml:space="preserve"> families are being supportive,</w:t>
      </w:r>
      <w:r>
        <w:t xml:space="preserve"> </w:t>
      </w:r>
      <w:r w:rsidRPr="00657FF4">
        <w:t xml:space="preserve">taking measures to ensure their child’s attendance. </w:t>
      </w:r>
      <w:r>
        <w:t xml:space="preserve">  </w:t>
      </w:r>
      <w:r w:rsidRPr="00657FF4">
        <w:t>As many J</w:t>
      </w:r>
      <w:r>
        <w:t xml:space="preserve">unior </w:t>
      </w:r>
      <w:r w:rsidRPr="00657FF4">
        <w:t>B</w:t>
      </w:r>
      <w:r>
        <w:t>and</w:t>
      </w:r>
      <w:r w:rsidRPr="00657FF4">
        <w:t xml:space="preserve"> families have not previously been involved in a band program an</w:t>
      </w:r>
      <w:r>
        <w:t xml:space="preserve"> </w:t>
      </w:r>
      <w:r w:rsidRPr="00657FF4">
        <w:t>open rehearsal for the Junior Band has been scheduled for Term 2, 9</w:t>
      </w:r>
      <w:r>
        <w:t xml:space="preserve"> </w:t>
      </w:r>
      <w:r w:rsidRPr="00657FF4">
        <w:t>May 2016. This will</w:t>
      </w:r>
      <w:r>
        <w:t xml:space="preserve"> </w:t>
      </w:r>
      <w:r w:rsidRPr="00657FF4">
        <w:t>be an opportunity for all band families to see the children’s progress and contribution to the band so far. It will also be an opportunity</w:t>
      </w:r>
      <w:r>
        <w:t xml:space="preserve"> </w:t>
      </w:r>
      <w:r w:rsidRPr="00657FF4">
        <w:t>for parents to get</w:t>
      </w:r>
      <w:r>
        <w:t xml:space="preserve"> </w:t>
      </w:r>
      <w:r w:rsidRPr="00657FF4">
        <w:t>a better understanding of the band camp process with the band committee present to discuss any concerns regarding the camp that is scheduled for 21 May 2016. For many children in the junior band this will be their first time away from home.</w:t>
      </w:r>
    </w:p>
    <w:p w:rsidR="00E45D57" w:rsidRDefault="00E45D57" w:rsidP="00E45D57">
      <w:pPr>
        <w:rPr>
          <w:b/>
        </w:rPr>
      </w:pPr>
      <w:r w:rsidRPr="00E45D57">
        <w:rPr>
          <w:b/>
        </w:rPr>
        <w:t xml:space="preserve">Concert Band </w:t>
      </w:r>
    </w:p>
    <w:p w:rsidR="005B25ED" w:rsidRPr="005B25ED" w:rsidRDefault="005B25ED" w:rsidP="00E45D57">
      <w:proofErr w:type="gramStart"/>
      <w:r w:rsidRPr="005B25ED">
        <w:t>Nothing to report.</w:t>
      </w:r>
      <w:proofErr w:type="gramEnd"/>
    </w:p>
    <w:p w:rsidR="00E86A68" w:rsidRDefault="00BC68E8" w:rsidP="00E86A68">
      <w:pPr>
        <w:spacing w:line="240" w:lineRule="auto"/>
        <w:rPr>
          <w:b/>
          <w:sz w:val="32"/>
          <w:szCs w:val="32"/>
        </w:rPr>
      </w:pPr>
      <w:r>
        <w:rPr>
          <w:b/>
          <w:sz w:val="32"/>
          <w:szCs w:val="32"/>
        </w:rPr>
        <w:t>6</w:t>
      </w:r>
      <w:r w:rsidR="00E86A68">
        <w:rPr>
          <w:b/>
          <w:sz w:val="32"/>
          <w:szCs w:val="32"/>
        </w:rPr>
        <w:t xml:space="preserve">d) </w:t>
      </w:r>
      <w:r>
        <w:rPr>
          <w:b/>
          <w:sz w:val="32"/>
          <w:szCs w:val="32"/>
        </w:rPr>
        <w:t>Uniform Shop</w:t>
      </w:r>
      <w:r w:rsidR="00E86A68">
        <w:rPr>
          <w:b/>
          <w:sz w:val="32"/>
          <w:szCs w:val="32"/>
        </w:rPr>
        <w:t xml:space="preserve"> Report</w:t>
      </w:r>
    </w:p>
    <w:p w:rsidR="00BC68E8" w:rsidRPr="005E715A" w:rsidRDefault="005E715A" w:rsidP="00E86A68">
      <w:pPr>
        <w:spacing w:line="240" w:lineRule="auto"/>
        <w:rPr>
          <w:rFonts w:ascii="Calibri" w:hAnsi="Calibri"/>
          <w:b/>
        </w:rPr>
      </w:pPr>
      <w:r w:rsidRPr="005E715A">
        <w:rPr>
          <w:rFonts w:ascii="Calibri" w:hAnsi="Calibri" w:cs="Arial"/>
          <w:color w:val="222222"/>
          <w:shd w:val="clear" w:color="auto" w:fill="FFFFFF"/>
        </w:rPr>
        <w:t>Since last month's report, the uniform shop has had sales of $16</w:t>
      </w:r>
      <w:r>
        <w:rPr>
          <w:rFonts w:ascii="Calibri" w:hAnsi="Calibri" w:cs="Arial"/>
          <w:color w:val="222222"/>
          <w:shd w:val="clear" w:color="auto" w:fill="FFFFFF"/>
        </w:rPr>
        <w:t>,000</w:t>
      </w:r>
      <w:r w:rsidRPr="005E715A">
        <w:rPr>
          <w:rFonts w:ascii="Calibri" w:hAnsi="Calibri" w:cs="Arial"/>
          <w:color w:val="222222"/>
          <w:shd w:val="clear" w:color="auto" w:fill="FFFFFF"/>
        </w:rPr>
        <w:t xml:space="preserve"> - 53% from </w:t>
      </w:r>
      <w:proofErr w:type="spellStart"/>
      <w:r w:rsidRPr="005E715A">
        <w:rPr>
          <w:rFonts w:ascii="Calibri" w:hAnsi="Calibri" w:cs="Arial"/>
          <w:color w:val="222222"/>
          <w:shd w:val="clear" w:color="auto" w:fill="FFFFFF"/>
        </w:rPr>
        <w:t>Flexischools</w:t>
      </w:r>
      <w:proofErr w:type="spellEnd"/>
      <w:proofErr w:type="gramStart"/>
      <w:r w:rsidRPr="005E715A">
        <w:rPr>
          <w:rFonts w:ascii="Calibri" w:hAnsi="Calibri" w:cs="Arial"/>
          <w:color w:val="222222"/>
          <w:shd w:val="clear" w:color="auto" w:fill="FFFFFF"/>
        </w:rPr>
        <w:t xml:space="preserve">, </w:t>
      </w:r>
      <w:r w:rsidR="00FC55B9">
        <w:rPr>
          <w:rFonts w:ascii="Calibri" w:hAnsi="Calibri" w:cs="Arial"/>
          <w:color w:val="222222"/>
          <w:shd w:val="clear" w:color="auto" w:fill="FFFFFF"/>
        </w:rPr>
        <w:t xml:space="preserve"> </w:t>
      </w:r>
      <w:r w:rsidRPr="005E715A">
        <w:rPr>
          <w:rFonts w:ascii="Calibri" w:hAnsi="Calibri" w:cs="Arial"/>
          <w:color w:val="222222"/>
          <w:shd w:val="clear" w:color="auto" w:fill="FFFFFF"/>
        </w:rPr>
        <w:t>47</w:t>
      </w:r>
      <w:proofErr w:type="gramEnd"/>
      <w:r w:rsidRPr="005E715A">
        <w:rPr>
          <w:rFonts w:ascii="Calibri" w:hAnsi="Calibri" w:cs="Arial"/>
          <w:color w:val="222222"/>
          <w:shd w:val="clear" w:color="auto" w:fill="FFFFFF"/>
        </w:rPr>
        <w:t xml:space="preserve">% from </w:t>
      </w:r>
      <w:proofErr w:type="spellStart"/>
      <w:r w:rsidRPr="005E715A">
        <w:rPr>
          <w:rFonts w:ascii="Calibri" w:hAnsi="Calibri" w:cs="Arial"/>
          <w:color w:val="222222"/>
          <w:shd w:val="clear" w:color="auto" w:fill="FFFFFF"/>
        </w:rPr>
        <w:t>instore</w:t>
      </w:r>
      <w:proofErr w:type="spellEnd"/>
      <w:r w:rsidRPr="005E715A">
        <w:rPr>
          <w:rFonts w:ascii="Calibri" w:hAnsi="Calibri" w:cs="Arial"/>
          <w:color w:val="222222"/>
          <w:shd w:val="clear" w:color="auto" w:fill="FFFFFF"/>
        </w:rPr>
        <w:t xml:space="preserve"> sales.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Inventory (as at 22/3) is $88</w:t>
      </w:r>
      <w:r>
        <w:rPr>
          <w:rFonts w:ascii="Calibri" w:hAnsi="Calibri" w:cs="Arial"/>
          <w:color w:val="222222"/>
          <w:shd w:val="clear" w:color="auto" w:fill="FFFFFF"/>
        </w:rPr>
        <w:t>,000</w:t>
      </w:r>
      <w:r w:rsidRPr="005E715A">
        <w:rPr>
          <w:rFonts w:ascii="Calibri" w:hAnsi="Calibri" w:cs="Arial"/>
          <w:color w:val="222222"/>
          <w:shd w:val="clear" w:color="auto" w:fill="FFFFFF"/>
        </w:rPr>
        <w:t>. The big winter uniform order was placed last month, totalling about $39</w:t>
      </w:r>
      <w:r>
        <w:rPr>
          <w:rFonts w:ascii="Calibri" w:hAnsi="Calibri" w:cs="Arial"/>
          <w:color w:val="222222"/>
          <w:shd w:val="clear" w:color="auto" w:fill="FFFFFF"/>
        </w:rPr>
        <w:t>,500</w:t>
      </w:r>
      <w:r w:rsidRPr="005E715A">
        <w:rPr>
          <w:rFonts w:ascii="Calibri" w:hAnsi="Calibri" w:cs="Arial"/>
          <w:color w:val="222222"/>
          <w:shd w:val="clear" w:color="auto" w:fill="FFFFFF"/>
        </w:rPr>
        <w:t>. I had planned for this to be sent to us at the start of term 2 but the recent cold/wet weather snap has greatly depleted current winter uniform stocks, and so I have asked the 2 main suppliers to bring delivery forward to the end of this term instead.</w:t>
      </w:r>
      <w:r w:rsidRPr="005E715A">
        <w:rPr>
          <w:rStyle w:val="apple-converted-space"/>
          <w:rFonts w:ascii="Calibri" w:hAnsi="Calibri" w:cs="Arial"/>
          <w:color w:val="222222"/>
          <w:shd w:val="clear" w:color="auto" w:fill="FFFFFF"/>
        </w:rPr>
        <w:t> </w:t>
      </w:r>
      <w:r w:rsidRPr="005E715A">
        <w:rPr>
          <w:rFonts w:ascii="Calibri" w:hAnsi="Calibri" w:cs="Arial"/>
          <w:color w:val="222222"/>
        </w:rPr>
        <w:br/>
      </w:r>
      <w:r w:rsidRPr="005E715A">
        <w:rPr>
          <w:rFonts w:ascii="Calibri" w:hAnsi="Calibri" w:cs="Arial"/>
          <w:color w:val="222222"/>
        </w:rPr>
        <w:br/>
      </w:r>
      <w:r w:rsidRPr="005E715A">
        <w:rPr>
          <w:rFonts w:ascii="Calibri" w:hAnsi="Calibri" w:cs="Arial"/>
          <w:color w:val="222222"/>
          <w:shd w:val="clear" w:color="auto" w:fill="FFFFFF"/>
        </w:rPr>
        <w:t xml:space="preserve">Through the class sign-up form, there are about 20 potential new volunteers.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I contacted them mid-March and a few have come in to learn the ropes of packing </w:t>
      </w:r>
      <w:proofErr w:type="spellStart"/>
      <w:r w:rsidRPr="005E715A">
        <w:rPr>
          <w:rFonts w:ascii="Calibri" w:hAnsi="Calibri" w:cs="Arial"/>
          <w:color w:val="222222"/>
          <w:shd w:val="clear" w:color="auto" w:fill="FFFFFF"/>
        </w:rPr>
        <w:t>Flexischools</w:t>
      </w:r>
      <w:proofErr w:type="spellEnd"/>
      <w:r w:rsidRPr="005E715A">
        <w:rPr>
          <w:rFonts w:ascii="Calibri" w:hAnsi="Calibri" w:cs="Arial"/>
          <w:color w:val="222222"/>
          <w:shd w:val="clear" w:color="auto" w:fill="FFFFFF"/>
        </w:rPr>
        <w:t xml:space="preserve"> orders.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Hopefully more will </w:t>
      </w:r>
      <w:r w:rsidRPr="005E715A">
        <w:rPr>
          <w:rFonts w:ascii="Calibri" w:hAnsi="Calibri" w:cs="Arial"/>
          <w:color w:val="222222"/>
          <w:shd w:val="clear" w:color="auto" w:fill="FFFFFF"/>
        </w:rPr>
        <w:lastRenderedPageBreak/>
        <w:t xml:space="preserve">respond over the coming weeks.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 xml:space="preserve">With the move to purely online sales, packing the daily orders will be the sole focus for these volunteers.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I'm anticipating it to take no more than 30-45 minutes to pack the orders each day.</w:t>
      </w:r>
      <w:r w:rsidRPr="005E715A">
        <w:rPr>
          <w:rStyle w:val="apple-converted-space"/>
          <w:rFonts w:ascii="Calibri" w:hAnsi="Calibri" w:cs="Arial"/>
          <w:color w:val="222222"/>
          <w:shd w:val="clear" w:color="auto" w:fill="FFFFFF"/>
        </w:rPr>
        <w:t> </w:t>
      </w:r>
      <w:r w:rsidRPr="005E715A">
        <w:rPr>
          <w:rFonts w:ascii="Calibri" w:hAnsi="Calibri" w:cs="Arial"/>
          <w:color w:val="222222"/>
        </w:rPr>
        <w:br/>
      </w:r>
      <w:r w:rsidRPr="005E715A">
        <w:rPr>
          <w:rFonts w:ascii="Calibri" w:hAnsi="Calibri" w:cs="Arial"/>
          <w:color w:val="222222"/>
        </w:rPr>
        <w:br/>
      </w:r>
      <w:r w:rsidRPr="005E715A">
        <w:rPr>
          <w:rFonts w:ascii="Calibri" w:hAnsi="Calibri" w:cs="Arial"/>
          <w:color w:val="222222"/>
          <w:shd w:val="clear" w:color="auto" w:fill="FFFFFF"/>
        </w:rPr>
        <w:t xml:space="preserve">I am still looking for 2-3 people to take over the Uniform Shop Coordinator role from me. </w:t>
      </w:r>
      <w:r>
        <w:rPr>
          <w:rFonts w:ascii="Calibri" w:hAnsi="Calibri" w:cs="Arial"/>
          <w:color w:val="222222"/>
          <w:shd w:val="clear" w:color="auto" w:fill="FFFFFF"/>
        </w:rPr>
        <w:t xml:space="preserve"> </w:t>
      </w:r>
      <w:r w:rsidRPr="005E715A">
        <w:rPr>
          <w:rFonts w:ascii="Calibri" w:hAnsi="Calibri" w:cs="Arial"/>
          <w:color w:val="222222"/>
          <w:shd w:val="clear" w:color="auto" w:fill="FFFFFF"/>
        </w:rPr>
        <w:t>Ideally they need to be ready to start from the start of term 3. I am prepared to do a reasonably long handover period and will be available to assist with queries.</w:t>
      </w:r>
      <w:r w:rsidRPr="005E715A">
        <w:rPr>
          <w:rStyle w:val="apple-converted-space"/>
          <w:rFonts w:ascii="Calibri" w:hAnsi="Calibri" w:cs="Arial"/>
          <w:color w:val="222222"/>
          <w:shd w:val="clear" w:color="auto" w:fill="FFFFFF"/>
        </w:rPr>
        <w:t> </w:t>
      </w: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06430A5"/>
    <w:multiLevelType w:val="hybridMultilevel"/>
    <w:tmpl w:val="95743230"/>
    <w:lvl w:ilvl="0" w:tplc="A11E739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0">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5"/>
  </w:num>
  <w:num w:numId="5">
    <w:abstractNumId w:val="8"/>
  </w:num>
  <w:num w:numId="6">
    <w:abstractNumId w:val="2"/>
  </w:num>
  <w:num w:numId="7">
    <w:abstractNumId w:val="4"/>
  </w:num>
  <w:num w:numId="8">
    <w:abstractNumId w:val="6"/>
  </w:num>
  <w:num w:numId="9">
    <w:abstractNumId w:val="1"/>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24"/>
    <w:rsid w:val="00031CF6"/>
    <w:rsid w:val="00223FB5"/>
    <w:rsid w:val="00264CAA"/>
    <w:rsid w:val="002F6662"/>
    <w:rsid w:val="00327904"/>
    <w:rsid w:val="003514E6"/>
    <w:rsid w:val="003908E4"/>
    <w:rsid w:val="004206A5"/>
    <w:rsid w:val="00477E4F"/>
    <w:rsid w:val="005337F2"/>
    <w:rsid w:val="00543B4B"/>
    <w:rsid w:val="005B25ED"/>
    <w:rsid w:val="005C2598"/>
    <w:rsid w:val="005E715A"/>
    <w:rsid w:val="00620BCA"/>
    <w:rsid w:val="006265D6"/>
    <w:rsid w:val="006271E1"/>
    <w:rsid w:val="00657FF4"/>
    <w:rsid w:val="006C22C5"/>
    <w:rsid w:val="00734BCD"/>
    <w:rsid w:val="007B05F2"/>
    <w:rsid w:val="007D0060"/>
    <w:rsid w:val="00807730"/>
    <w:rsid w:val="00847745"/>
    <w:rsid w:val="008B1487"/>
    <w:rsid w:val="00915E22"/>
    <w:rsid w:val="009460B1"/>
    <w:rsid w:val="00946124"/>
    <w:rsid w:val="0096465C"/>
    <w:rsid w:val="00997B69"/>
    <w:rsid w:val="00A55043"/>
    <w:rsid w:val="00AD1C25"/>
    <w:rsid w:val="00B34BF9"/>
    <w:rsid w:val="00B711B4"/>
    <w:rsid w:val="00BB0407"/>
    <w:rsid w:val="00BC68E8"/>
    <w:rsid w:val="00CA2FD3"/>
    <w:rsid w:val="00E04C36"/>
    <w:rsid w:val="00E14131"/>
    <w:rsid w:val="00E15501"/>
    <w:rsid w:val="00E37F41"/>
    <w:rsid w:val="00E41CA6"/>
    <w:rsid w:val="00E45D57"/>
    <w:rsid w:val="00E86A68"/>
    <w:rsid w:val="00EF1D52"/>
    <w:rsid w:val="00FA4093"/>
    <w:rsid w:val="00FC55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E715A"/>
  </w:style>
  <w:style w:type="paragraph" w:customStyle="1" w:styleId="Default">
    <w:name w:val="Default"/>
    <w:rsid w:val="00657F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mila.soorian@ihug.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Jackson</cp:lastModifiedBy>
  <cp:revision>18</cp:revision>
  <dcterms:created xsi:type="dcterms:W3CDTF">2016-03-24T02:00:00Z</dcterms:created>
  <dcterms:modified xsi:type="dcterms:W3CDTF">2016-03-24T11:21:00Z</dcterms:modified>
</cp:coreProperties>
</file>